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Organization/Committee Name:"/>
        <w:tag w:val="Enter Organization/Committee Name:"/>
        <w:id w:val="976303765"/>
        <w:placeholder>
          <w:docPart w:val="AE9DE53256FF45F3B9347B20DF91A3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:rsidR="009A34F6" w:rsidRDefault="00D7505B" w:rsidP="005578C9">
          <w:pPr>
            <w:pStyle w:val="Organization"/>
          </w:pPr>
          <w:r>
            <w:t>PCORI Stakeholder Advisory Council</w:t>
          </w:r>
        </w:p>
      </w:sdtContent>
    </w:sdt>
    <w:sdt>
      <w:sdtPr>
        <w:alias w:val="Meeting Minutes:"/>
        <w:tag w:val="Meeting Minutes:"/>
        <w:id w:val="1398010639"/>
        <w:placeholder>
          <w:docPart w:val="A3FE2FC021EF4B6BAC117737AB543958"/>
        </w:placeholder>
        <w:temporary/>
        <w:showingPlcHdr/>
        <w15:appearance w15:val="hidden"/>
      </w:sdtPr>
      <w:sdtEndPr/>
      <w:sdtContent>
        <w:p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:rsidR="00913F9D" w:rsidRPr="00913F9D" w:rsidRDefault="00353E48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ACB7B013B4E74E9F87AE333FAC1D4B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7505B">
            <w:t>November 6, 2018</w:t>
          </w:r>
        </w:sdtContent>
      </w:sdt>
    </w:p>
    <w:p w:rsidR="009A34F6" w:rsidRPr="00E824F4" w:rsidRDefault="00353E48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6EBABA74C4094B50BBC73D2C797D2633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:rsidR="009A34F6" w:rsidRDefault="00353E48" w:rsidP="00EF0387">
      <w:sdt>
        <w:sdtPr>
          <w:alias w:val="Enter description:"/>
          <w:tag w:val="Enter description:"/>
          <w:id w:val="-452166665"/>
          <w:placeholder>
            <w:docPart w:val="EEE091C165BC49A3864436E52A5AF418"/>
          </w:placeholder>
          <w:temporary/>
          <w:showingPlcHdr/>
          <w15:appearance w15:val="hidden"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9177224D709F484FA98847824108EC3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D7505B">
            <w:t>PCORI Stakeholder Advisory Council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3C0BC8AB6847475B86B54407CF3E02B7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D7505B">
        <w:t>12:00pm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9C24E9C093204997A0C13DAEF19459D3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6D200A80E3BD4707B1DE1A18BA2BECB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7505B">
            <w:t>November 6, 2018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C9AD7BCD993449B787D8132BBDF52C75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D7505B">
        <w:t>ALT-C 203, UT Health San Antonio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6EF2F057190D483D9BF93CA97B9649F2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8FBBDCA104224791A3784B1EBC987FC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D7505B">
            <w:t>Carole White</w:t>
          </w:r>
        </w:sdtContent>
      </w:sdt>
      <w:r w:rsidR="009A34F6">
        <w:t>.</w:t>
      </w:r>
    </w:p>
    <w:p w:rsidR="009A34F6" w:rsidRDefault="00353E48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D6BB74B49F544B0AB7776DEDB39B65B3"/>
          </w:placeholder>
          <w:temporary/>
          <w:showingPlcHdr/>
          <w15:appearance w15:val="hidden"/>
        </w:sdtPr>
        <w:sdtEndPr/>
        <w:sdtContent>
          <w:r w:rsidR="00C91D7E">
            <w:t>Present</w:t>
          </w:r>
        </w:sdtContent>
      </w:sdt>
      <w:r w:rsidR="00D83D25">
        <w:t xml:space="preserve"> (14)</w:t>
      </w:r>
    </w:p>
    <w:p w:rsidR="009A34F6" w:rsidRDefault="00D7505B" w:rsidP="005578C9">
      <w:r>
        <w:t>Carole White, Sara Masoud, Debbie James, Sheran Rivette</w:t>
      </w:r>
      <w:r w:rsidR="007C5DDB">
        <w:t>, Bill Zin</w:t>
      </w:r>
      <w:r w:rsidR="00D83D25">
        <w:t>s</w:t>
      </w:r>
      <w:r w:rsidR="007C5DDB">
        <w:t>meyer, Janet Zin</w:t>
      </w:r>
      <w:r w:rsidR="00D83D25">
        <w:t>s</w:t>
      </w:r>
      <w:r w:rsidR="007C5DDB">
        <w:t>meyer, Mayra Mendoza, Alicia Parker, Kathy Beer, Tommy Beer, Angelica Davila, Kiki Foster, Mike Foster, Neela Patel</w:t>
      </w:r>
    </w:p>
    <w:sdt>
      <w:sdtPr>
        <w:id w:val="-271554633"/>
        <w:placeholder>
          <w:docPart w:val="DefaultPlaceholder_-1854013440"/>
        </w:placeholder>
      </w:sdtPr>
      <w:sdtContent>
        <w:p w:rsidR="009A34F6" w:rsidRPr="005578C9" w:rsidRDefault="00D83D25" w:rsidP="000534FF">
          <w:pPr>
            <w:pStyle w:val="Heading2"/>
          </w:pPr>
          <w:r>
            <w:t>Agenda</w:t>
          </w:r>
          <w:r w:rsidR="00495FD1">
            <w:t xml:space="preserve"> and meeting notes</w:t>
          </w:r>
        </w:p>
      </w:sdtContent>
    </w:sdt>
    <w:p w:rsidR="009A34F6" w:rsidRDefault="00495FD1" w:rsidP="00495FD1">
      <w:pPr>
        <w:pStyle w:val="ListParagraph"/>
        <w:numPr>
          <w:ilvl w:val="0"/>
          <w:numId w:val="12"/>
        </w:numPr>
      </w:pPr>
      <w:r>
        <w:t>Introductions</w:t>
      </w:r>
    </w:p>
    <w:p w:rsidR="00495FD1" w:rsidRPr="00465E55" w:rsidRDefault="00495FD1" w:rsidP="00495FD1">
      <w:pPr>
        <w:pStyle w:val="ListParagraph"/>
        <w:numPr>
          <w:ilvl w:val="0"/>
          <w:numId w:val="12"/>
        </w:numPr>
        <w:rPr>
          <w:color w:val="1F497D" w:themeColor="text2"/>
        </w:rPr>
      </w:pPr>
      <w:r>
        <w:t xml:space="preserve">Ground rules: </w:t>
      </w:r>
      <w:r w:rsidR="00465E55" w:rsidRPr="00465E55">
        <w:rPr>
          <w:color w:val="1F497D" w:themeColor="text2"/>
        </w:rPr>
        <w:t xml:space="preserve">discussed </w:t>
      </w:r>
      <w:r w:rsidRPr="00465E55">
        <w:rPr>
          <w:color w:val="1F497D" w:themeColor="text2"/>
        </w:rPr>
        <w:t>confidentiality, refer to each other in first names, respecting and being mindful of each other (Carole, all)</w:t>
      </w:r>
    </w:p>
    <w:p w:rsidR="00495FD1" w:rsidRPr="00465E55" w:rsidRDefault="00495FD1" w:rsidP="00495FD1">
      <w:pPr>
        <w:pStyle w:val="ListParagraph"/>
        <w:numPr>
          <w:ilvl w:val="0"/>
          <w:numId w:val="12"/>
        </w:numPr>
        <w:rPr>
          <w:color w:val="1F497D" w:themeColor="text2"/>
        </w:rPr>
      </w:pPr>
      <w:r>
        <w:t>Overview of the PCORI award and timeline</w:t>
      </w:r>
      <w:r w:rsidR="00465E55">
        <w:t xml:space="preserve"> – </w:t>
      </w:r>
      <w:r w:rsidR="00465E55" w:rsidRPr="00465E55">
        <w:rPr>
          <w:color w:val="1F497D" w:themeColor="text2"/>
        </w:rPr>
        <w:t>also reviewed PROs</w:t>
      </w:r>
      <w:r w:rsidRPr="00465E55">
        <w:rPr>
          <w:color w:val="1F497D" w:themeColor="text2"/>
        </w:rPr>
        <w:t xml:space="preserve"> (Carole)</w:t>
      </w:r>
    </w:p>
    <w:p w:rsidR="00495FD1" w:rsidRPr="00465E55" w:rsidRDefault="00495FD1" w:rsidP="00495FD1">
      <w:pPr>
        <w:pStyle w:val="ListParagraph"/>
        <w:numPr>
          <w:ilvl w:val="0"/>
          <w:numId w:val="12"/>
        </w:numPr>
        <w:rPr>
          <w:color w:val="1F497D" w:themeColor="text2"/>
        </w:rPr>
      </w:pPr>
      <w:r>
        <w:t>Capacity building, goals of Council</w:t>
      </w:r>
      <w:r w:rsidR="00465E55" w:rsidRPr="00465E55">
        <w:rPr>
          <w:color w:val="1F497D" w:themeColor="text2"/>
        </w:rPr>
        <w:t xml:space="preserve"> – everyone listed their personal goals</w:t>
      </w:r>
      <w:r w:rsidR="00465E55">
        <w:rPr>
          <w:color w:val="1F497D" w:themeColor="text2"/>
        </w:rPr>
        <w:t xml:space="preserve"> </w:t>
      </w:r>
      <w:r w:rsidR="00465E55" w:rsidRPr="00465E55">
        <w:rPr>
          <w:color w:val="1F497D" w:themeColor="text2"/>
        </w:rPr>
        <w:t>(Sara, all)</w:t>
      </w:r>
    </w:p>
    <w:p w:rsidR="00465E55" w:rsidRPr="00465E55" w:rsidRDefault="00465E55" w:rsidP="00465E55">
      <w:pPr>
        <w:pStyle w:val="ListParagraph"/>
        <w:numPr>
          <w:ilvl w:val="1"/>
          <w:numId w:val="12"/>
        </w:numPr>
        <w:rPr>
          <w:color w:val="1F497D" w:themeColor="text2"/>
        </w:rPr>
      </w:pPr>
      <w:r w:rsidRPr="00465E55">
        <w:rPr>
          <w:color w:val="1F497D" w:themeColor="text2"/>
        </w:rPr>
        <w:t>Better listening skills</w:t>
      </w:r>
    </w:p>
    <w:p w:rsidR="00465E55" w:rsidRPr="00465E55" w:rsidRDefault="00465E55" w:rsidP="00465E55">
      <w:pPr>
        <w:pStyle w:val="ListParagraph"/>
        <w:numPr>
          <w:ilvl w:val="1"/>
          <w:numId w:val="12"/>
        </w:numPr>
        <w:rPr>
          <w:color w:val="1F497D" w:themeColor="text2"/>
        </w:rPr>
      </w:pPr>
      <w:r w:rsidRPr="00465E55">
        <w:rPr>
          <w:color w:val="1F497D" w:themeColor="text2"/>
        </w:rPr>
        <w:t>Building awareness in community</w:t>
      </w:r>
    </w:p>
    <w:p w:rsidR="00465E55" w:rsidRPr="00465E55" w:rsidRDefault="00465E55" w:rsidP="00465E55">
      <w:pPr>
        <w:pStyle w:val="ListParagraph"/>
        <w:numPr>
          <w:ilvl w:val="1"/>
          <w:numId w:val="12"/>
        </w:numPr>
        <w:rPr>
          <w:color w:val="1F497D" w:themeColor="text2"/>
        </w:rPr>
      </w:pPr>
      <w:r w:rsidRPr="00465E55">
        <w:rPr>
          <w:color w:val="1F497D" w:themeColor="text2"/>
        </w:rPr>
        <w:t>Learning to share with family/get help</w:t>
      </w:r>
    </w:p>
    <w:p w:rsidR="00465E55" w:rsidRPr="00465E55" w:rsidRDefault="00465E55" w:rsidP="00465E55">
      <w:pPr>
        <w:pStyle w:val="ListParagraph"/>
        <w:numPr>
          <w:ilvl w:val="1"/>
          <w:numId w:val="12"/>
        </w:numPr>
        <w:rPr>
          <w:color w:val="1F497D" w:themeColor="text2"/>
        </w:rPr>
      </w:pPr>
      <w:r w:rsidRPr="00465E55">
        <w:rPr>
          <w:color w:val="1F497D" w:themeColor="text2"/>
        </w:rPr>
        <w:t>Improve quality of life for people living with dementia</w:t>
      </w:r>
    </w:p>
    <w:p w:rsidR="00465E55" w:rsidRPr="00465E55" w:rsidRDefault="00465E55" w:rsidP="00465E55">
      <w:pPr>
        <w:pStyle w:val="ListParagraph"/>
        <w:numPr>
          <w:ilvl w:val="2"/>
          <w:numId w:val="12"/>
        </w:numPr>
        <w:rPr>
          <w:color w:val="1F497D" w:themeColor="text2"/>
        </w:rPr>
      </w:pPr>
      <w:r w:rsidRPr="00465E55">
        <w:rPr>
          <w:color w:val="1F497D" w:themeColor="text2"/>
        </w:rPr>
        <w:t>Will share more at every meeting</w:t>
      </w:r>
    </w:p>
    <w:p w:rsidR="00495FD1" w:rsidRDefault="00495FD1" w:rsidP="00495FD1">
      <w:pPr>
        <w:pStyle w:val="ListParagraph"/>
        <w:numPr>
          <w:ilvl w:val="0"/>
          <w:numId w:val="12"/>
        </w:numPr>
      </w:pPr>
      <w:r>
        <w:t>Palliative care introduction (Debbie, Neela)</w:t>
      </w:r>
      <w:r w:rsidR="00465E55">
        <w:t xml:space="preserve"> – </w:t>
      </w:r>
      <w:r w:rsidR="00465E55" w:rsidRPr="00CD23A4">
        <w:rPr>
          <w:color w:val="1F497D" w:themeColor="text2"/>
        </w:rPr>
        <w:t xml:space="preserve">symptom management, </w:t>
      </w:r>
      <w:r w:rsidR="00CD23A4" w:rsidRPr="00CD23A4">
        <w:rPr>
          <w:color w:val="1F497D" w:themeColor="text2"/>
          <w:u w:val="single"/>
        </w:rPr>
        <w:t>not</w:t>
      </w:r>
      <w:r w:rsidR="00CD23A4" w:rsidRPr="00CD23A4">
        <w:rPr>
          <w:color w:val="1F497D" w:themeColor="text2"/>
        </w:rPr>
        <w:t xml:space="preserve"> just hospice</w:t>
      </w:r>
    </w:p>
    <w:p w:rsidR="00495FD1" w:rsidRDefault="00495FD1" w:rsidP="00495FD1">
      <w:pPr>
        <w:pStyle w:val="ListParagraph"/>
        <w:numPr>
          <w:ilvl w:val="0"/>
          <w:numId w:val="12"/>
        </w:numPr>
      </w:pPr>
      <w:r>
        <w:t>Housekeeping</w:t>
      </w:r>
    </w:p>
    <w:p w:rsidR="00495FD1" w:rsidRDefault="00495FD1" w:rsidP="00495FD1">
      <w:pPr>
        <w:pStyle w:val="ListParagraph"/>
        <w:numPr>
          <w:ilvl w:val="1"/>
          <w:numId w:val="12"/>
        </w:numPr>
      </w:pPr>
      <w:r>
        <w:t>Payment for community-members on Council</w:t>
      </w:r>
      <w:r w:rsidR="00CD23A4">
        <w:t xml:space="preserve"> – </w:t>
      </w:r>
      <w:r w:rsidR="00CD23A4" w:rsidRPr="00CD23A4">
        <w:rPr>
          <w:color w:val="1F497D" w:themeColor="text2"/>
        </w:rPr>
        <w:t>send Carole and Sara your information for processing</w:t>
      </w:r>
    </w:p>
    <w:p w:rsidR="00495FD1" w:rsidRDefault="00495FD1" w:rsidP="00495FD1">
      <w:pPr>
        <w:pStyle w:val="ListParagraph"/>
        <w:numPr>
          <w:ilvl w:val="1"/>
          <w:numId w:val="12"/>
        </w:numPr>
      </w:pPr>
      <w:r>
        <w:t>Bring own lunches/beverages to meetings</w:t>
      </w:r>
    </w:p>
    <w:p w:rsidR="00465E55" w:rsidRDefault="00CD23A4" w:rsidP="000534FF">
      <w:pPr>
        <w:pStyle w:val="ListParagraph"/>
        <w:numPr>
          <w:ilvl w:val="1"/>
          <w:numId w:val="12"/>
        </w:numPr>
      </w:pPr>
      <w:r>
        <w:t xml:space="preserve">Future meetings - </w:t>
      </w:r>
      <w:r w:rsidRPr="00CD23A4">
        <w:rPr>
          <w:color w:val="1F497D" w:themeColor="text2"/>
        </w:rPr>
        <w:t>w</w:t>
      </w:r>
      <w:r w:rsidR="00495FD1" w:rsidRPr="00CD23A4">
        <w:rPr>
          <w:color w:val="1F497D" w:themeColor="text2"/>
        </w:rPr>
        <w:t>ill meet monthly on Tuesdays in 2018 and Wednesdays in 2019</w:t>
      </w:r>
    </w:p>
    <w:p w:rsidR="00465E55" w:rsidRDefault="00465E55" w:rsidP="00465E55">
      <w:pPr>
        <w:pStyle w:val="Heading2"/>
      </w:pPr>
      <w:r>
        <w:t>Thoughts and comments</w:t>
      </w:r>
    </w:p>
    <w:p w:rsidR="00465E55" w:rsidRDefault="00465E55" w:rsidP="00465E55">
      <w:pPr>
        <w:pStyle w:val="ListParagraph"/>
        <w:numPr>
          <w:ilvl w:val="0"/>
          <w:numId w:val="13"/>
        </w:numPr>
      </w:pPr>
      <w:r>
        <w:t xml:space="preserve">Stigmatization of the condition is the biggest problem (Bill). </w:t>
      </w:r>
    </w:p>
    <w:p w:rsidR="00465E55" w:rsidRDefault="00465E55" w:rsidP="00465E55">
      <w:pPr>
        <w:pStyle w:val="ListParagraph"/>
        <w:numPr>
          <w:ilvl w:val="0"/>
          <w:numId w:val="13"/>
        </w:numPr>
      </w:pPr>
      <w:r>
        <w:t>Building awareness and normalization creates a ripple effect for change (Kathy, Bill)</w:t>
      </w:r>
    </w:p>
    <w:p w:rsidR="00465E55" w:rsidRPr="00A32DE9" w:rsidRDefault="00465E55" w:rsidP="00465E55">
      <w:pPr>
        <w:pStyle w:val="ListParagraph"/>
        <w:numPr>
          <w:ilvl w:val="0"/>
          <w:numId w:val="13"/>
        </w:numPr>
      </w:pPr>
      <w:r>
        <w:t>Clinicians need to be trained and practice supporting their patients’ families (all)</w:t>
      </w:r>
    </w:p>
    <w:p w:rsidR="009A34F6" w:rsidRDefault="00465E55" w:rsidP="000534FF">
      <w:pPr>
        <w:pStyle w:val="Heading2"/>
      </w:pPr>
      <w:r>
        <w:lastRenderedPageBreak/>
        <w:t>Tasks before next meeting</w:t>
      </w:r>
    </w:p>
    <w:p w:rsidR="009A34F6" w:rsidRPr="00A32DE9" w:rsidRDefault="00CD23A4">
      <w:r>
        <w:t xml:space="preserve">Everyone to think of goals for capacity building, skills development while on the PCOR SAC. </w:t>
      </w:r>
    </w:p>
    <w:sdt>
      <w:sdtPr>
        <w:id w:val="360705324"/>
        <w:placeholder>
          <w:docPart w:val="DefaultPlaceholder_-1854013440"/>
        </w:placeholder>
      </w:sdtPr>
      <w:sdtContent>
        <w:p w:rsidR="009A34F6" w:rsidRDefault="006A3FDC" w:rsidP="000534FF">
          <w:pPr>
            <w:pStyle w:val="Heading2"/>
          </w:pPr>
          <w:r>
            <w:t>Next meeting</w:t>
          </w:r>
        </w:p>
      </w:sdtContent>
    </w:sdt>
    <w:p w:rsidR="009A34F6" w:rsidRDefault="00CD23A4" w:rsidP="00CD23A4">
      <w:pPr>
        <w:pStyle w:val="ListParagraph"/>
        <w:numPr>
          <w:ilvl w:val="0"/>
          <w:numId w:val="15"/>
        </w:numPr>
      </w:pPr>
      <w:r>
        <w:t xml:space="preserve">December 4, 2018, 12:00-13:30pm </w:t>
      </w:r>
    </w:p>
    <w:p w:rsidR="00CD23A4" w:rsidRDefault="00CD23A4" w:rsidP="00CD23A4">
      <w:pPr>
        <w:pStyle w:val="ListParagraph"/>
        <w:numPr>
          <w:ilvl w:val="0"/>
          <w:numId w:val="14"/>
        </w:numPr>
      </w:pPr>
      <w:r>
        <w:t>Webinar – choose topic(s), create agenda, pick speakers</w:t>
      </w:r>
    </w:p>
    <w:p w:rsidR="00CD23A4" w:rsidRDefault="00CD23A4" w:rsidP="00CD23A4">
      <w:pPr>
        <w:pStyle w:val="ListParagraph"/>
        <w:numPr>
          <w:ilvl w:val="0"/>
          <w:numId w:val="14"/>
        </w:numPr>
      </w:pPr>
      <w:r>
        <w:t xml:space="preserve">PROs </w:t>
      </w:r>
    </w:p>
    <w:p w:rsidR="00CD23A4" w:rsidRDefault="00CD23A4" w:rsidP="00CD23A4">
      <w:pPr>
        <w:pStyle w:val="ListParagraph"/>
        <w:numPr>
          <w:ilvl w:val="0"/>
          <w:numId w:val="14"/>
        </w:numPr>
      </w:pPr>
      <w:r>
        <w:t>Capacity building for PCOR SAC</w:t>
      </w:r>
    </w:p>
    <w:p w:rsidR="00CD23A4" w:rsidRPr="00A32DE9" w:rsidRDefault="00CD23A4" w:rsidP="00CD23A4">
      <w:pPr>
        <w:pStyle w:val="ListParagraph"/>
        <w:numPr>
          <w:ilvl w:val="0"/>
          <w:numId w:val="14"/>
        </w:numPr>
      </w:pPr>
      <w:r>
        <w:t xml:space="preserve">Web portal </w:t>
      </w:r>
    </w:p>
    <w:sectPr w:rsidR="00CD23A4" w:rsidRPr="00A32DE9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05B" w:rsidRDefault="00D7505B" w:rsidP="006261AC">
      <w:pPr>
        <w:spacing w:after="0" w:line="240" w:lineRule="auto"/>
      </w:pPr>
      <w:r>
        <w:separator/>
      </w:r>
    </w:p>
  </w:endnote>
  <w:endnote w:type="continuationSeparator" w:id="0">
    <w:p w:rsidR="00D7505B" w:rsidRDefault="00D7505B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05B" w:rsidRDefault="00D7505B" w:rsidP="006261AC">
      <w:pPr>
        <w:spacing w:after="0" w:line="240" w:lineRule="auto"/>
      </w:pPr>
      <w:r>
        <w:separator/>
      </w:r>
    </w:p>
  </w:footnote>
  <w:footnote w:type="continuationSeparator" w:id="0">
    <w:p w:rsidR="00D7505B" w:rsidRDefault="00D7505B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5298E"/>
    <w:multiLevelType w:val="hybridMultilevel"/>
    <w:tmpl w:val="F18A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45E2"/>
    <w:multiLevelType w:val="hybridMultilevel"/>
    <w:tmpl w:val="6A4A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B627A"/>
    <w:multiLevelType w:val="hybridMultilevel"/>
    <w:tmpl w:val="7B34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3348B"/>
    <w:multiLevelType w:val="hybridMultilevel"/>
    <w:tmpl w:val="6E344FA4"/>
    <w:lvl w:ilvl="0" w:tplc="2E8895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8A2C8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B"/>
    <w:rsid w:val="00017927"/>
    <w:rsid w:val="000534FF"/>
    <w:rsid w:val="0012244C"/>
    <w:rsid w:val="001B4272"/>
    <w:rsid w:val="00272ABC"/>
    <w:rsid w:val="002F19D5"/>
    <w:rsid w:val="003164F3"/>
    <w:rsid w:val="00316C23"/>
    <w:rsid w:val="00353E48"/>
    <w:rsid w:val="003C02F6"/>
    <w:rsid w:val="00432E3A"/>
    <w:rsid w:val="00465E55"/>
    <w:rsid w:val="00495FD1"/>
    <w:rsid w:val="004E4BE0"/>
    <w:rsid w:val="005578C9"/>
    <w:rsid w:val="00564B60"/>
    <w:rsid w:val="005D2B86"/>
    <w:rsid w:val="006261AC"/>
    <w:rsid w:val="0065155C"/>
    <w:rsid w:val="00663AC9"/>
    <w:rsid w:val="0069738C"/>
    <w:rsid w:val="006A3FDC"/>
    <w:rsid w:val="00767BE9"/>
    <w:rsid w:val="007C5DDB"/>
    <w:rsid w:val="00913F9D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91D7E"/>
    <w:rsid w:val="00CA3F46"/>
    <w:rsid w:val="00CD23A4"/>
    <w:rsid w:val="00D30FB6"/>
    <w:rsid w:val="00D7505B"/>
    <w:rsid w:val="00D83D25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196D0"/>
  <w15:docId w15:val="{A05B1710-ABE3-4899-8DA3-7166443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49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oud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9DE53256FF45F3B9347B20DF91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0134-AA11-4BDB-BEED-F4DFD89A47BD}"/>
      </w:docPartPr>
      <w:docPartBody>
        <w:p w:rsidR="00000000" w:rsidRDefault="004F78B4">
          <w:pPr>
            <w:pStyle w:val="AE9DE53256FF45F3B9347B20DF91A355"/>
          </w:pPr>
          <w:r>
            <w:t>Organization/Committee Name</w:t>
          </w:r>
        </w:p>
      </w:docPartBody>
    </w:docPart>
    <w:docPart>
      <w:docPartPr>
        <w:name w:val="A3FE2FC021EF4B6BAC117737AB54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7984-F9EB-4ACA-8CB1-2A044199C7AD}"/>
      </w:docPartPr>
      <w:docPartBody>
        <w:p w:rsidR="00000000" w:rsidRDefault="004F78B4">
          <w:pPr>
            <w:pStyle w:val="A3FE2FC021EF4B6BAC117737AB543958"/>
          </w:pPr>
          <w:r w:rsidRPr="005578C9">
            <w:t>Meeting Minutes</w:t>
          </w:r>
        </w:p>
      </w:docPartBody>
    </w:docPart>
    <w:docPart>
      <w:docPartPr>
        <w:name w:val="ACB7B013B4E74E9F87AE333FAC1D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E0E6-12FF-4148-AC63-98F0E321CC28}"/>
      </w:docPartPr>
      <w:docPartBody>
        <w:p w:rsidR="00000000" w:rsidRDefault="004F78B4">
          <w:pPr>
            <w:pStyle w:val="ACB7B013B4E74E9F87AE333FAC1D4B30"/>
          </w:pPr>
          <w:r>
            <w:t>Date</w:t>
          </w:r>
        </w:p>
      </w:docPartBody>
    </w:docPart>
    <w:docPart>
      <w:docPartPr>
        <w:name w:val="6EBABA74C4094B50BBC73D2C797D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DE44-A91B-421F-901A-77624C766F1D}"/>
      </w:docPartPr>
      <w:docPartBody>
        <w:p w:rsidR="00000000" w:rsidRDefault="004F78B4">
          <w:pPr>
            <w:pStyle w:val="6EBABA74C4094B50BBC73D2C797D2633"/>
          </w:pPr>
          <w:r w:rsidRPr="0012244C">
            <w:t>Opening</w:t>
          </w:r>
        </w:p>
      </w:docPartBody>
    </w:docPart>
    <w:docPart>
      <w:docPartPr>
        <w:name w:val="EEE091C165BC49A3864436E52A5A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4790-C044-4B66-9579-5F3EF54B232F}"/>
      </w:docPartPr>
      <w:docPartBody>
        <w:p w:rsidR="00000000" w:rsidRDefault="004F78B4">
          <w:pPr>
            <w:pStyle w:val="EEE091C165BC49A3864436E52A5AF418"/>
          </w:pPr>
          <w:r>
            <w:t>The regular meeting of the</w:t>
          </w:r>
        </w:p>
      </w:docPartBody>
    </w:docPart>
    <w:docPart>
      <w:docPartPr>
        <w:name w:val="9177224D709F484FA98847824108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F51F-02E1-4291-A1F7-CE813B2D407F}"/>
      </w:docPartPr>
      <w:docPartBody>
        <w:p w:rsidR="00000000" w:rsidRDefault="004F78B4">
          <w:pPr>
            <w:pStyle w:val="9177224D709F484FA98847824108EC3B"/>
          </w:pPr>
          <w:r>
            <w:t>Organization/Committee Name</w:t>
          </w:r>
        </w:p>
      </w:docPartBody>
    </w:docPart>
    <w:docPart>
      <w:docPartPr>
        <w:name w:val="3C0BC8AB6847475B86B54407CF3E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69F3-AD6F-48E0-90C7-B8EEE53B340C}"/>
      </w:docPartPr>
      <w:docPartBody>
        <w:p w:rsidR="00000000" w:rsidRDefault="004F78B4">
          <w:pPr>
            <w:pStyle w:val="3C0BC8AB6847475B86B54407CF3E02B7"/>
          </w:pPr>
          <w:r>
            <w:t>was called to order at</w:t>
          </w:r>
        </w:p>
      </w:docPartBody>
    </w:docPart>
    <w:docPart>
      <w:docPartPr>
        <w:name w:val="9C24E9C093204997A0C13DAEF194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ECCC-D3C2-431A-88B3-270AA6047193}"/>
      </w:docPartPr>
      <w:docPartBody>
        <w:p w:rsidR="00000000" w:rsidRDefault="004F78B4">
          <w:pPr>
            <w:pStyle w:val="9C24E9C093204997A0C13DAEF19459D3"/>
          </w:pPr>
          <w:r>
            <w:t>on</w:t>
          </w:r>
        </w:p>
      </w:docPartBody>
    </w:docPart>
    <w:docPart>
      <w:docPartPr>
        <w:name w:val="6D200A80E3BD4707B1DE1A18BA2B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24FB-CB70-49B9-81AD-647F42F21251}"/>
      </w:docPartPr>
      <w:docPartBody>
        <w:p w:rsidR="00000000" w:rsidRDefault="004F78B4">
          <w:pPr>
            <w:pStyle w:val="6D200A80E3BD4707B1DE1A18BA2BECBD"/>
          </w:pPr>
          <w:r>
            <w:t>date</w:t>
          </w:r>
        </w:p>
      </w:docPartBody>
    </w:docPart>
    <w:docPart>
      <w:docPartPr>
        <w:name w:val="C9AD7BCD993449B787D8132BBDF5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2994-EDC9-4653-B520-A72D3A34B06E}"/>
      </w:docPartPr>
      <w:docPartBody>
        <w:p w:rsidR="00000000" w:rsidRDefault="004F78B4">
          <w:pPr>
            <w:pStyle w:val="C9AD7BCD993449B787D8132BBDF52C75"/>
          </w:pPr>
          <w:r>
            <w:t>in</w:t>
          </w:r>
        </w:p>
      </w:docPartBody>
    </w:docPart>
    <w:docPart>
      <w:docPartPr>
        <w:name w:val="6EF2F057190D483D9BF93CA97B96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D11B-E66C-4B43-90AC-81CB44CB91B2}"/>
      </w:docPartPr>
      <w:docPartBody>
        <w:p w:rsidR="00000000" w:rsidRDefault="004F78B4">
          <w:pPr>
            <w:pStyle w:val="6EF2F057190D483D9BF93CA97B9649F2"/>
          </w:pPr>
          <w:r>
            <w:t>by</w:t>
          </w:r>
        </w:p>
      </w:docPartBody>
    </w:docPart>
    <w:docPart>
      <w:docPartPr>
        <w:name w:val="8FBBDCA104224791A3784B1EBC98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4348-5E2D-426A-B092-2C8177AFB141}"/>
      </w:docPartPr>
      <w:docPartBody>
        <w:p w:rsidR="00000000" w:rsidRDefault="004F78B4">
          <w:pPr>
            <w:pStyle w:val="8FBBDCA104224791A3784B1EBC987FCB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D6BB74B49F544B0AB7776DEDB39B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260F-94C3-4422-BA88-4D2C7BF367DF}"/>
      </w:docPartPr>
      <w:docPartBody>
        <w:p w:rsidR="00000000" w:rsidRDefault="004F78B4">
          <w:pPr>
            <w:pStyle w:val="D6BB74B49F544B0AB7776DEDB39B65B3"/>
          </w:pPr>
          <w:r>
            <w:t>Present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ACA2-3CF0-452B-8397-FED9D3FBE1C9}"/>
      </w:docPartPr>
      <w:docPartBody>
        <w:p w:rsidR="00000000" w:rsidRDefault="004F78B4">
          <w:r w:rsidRPr="008961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B4"/>
    <w:rsid w:val="004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DE53256FF45F3B9347B20DF91A355">
    <w:name w:val="AE9DE53256FF45F3B9347B20DF91A355"/>
  </w:style>
  <w:style w:type="paragraph" w:customStyle="1" w:styleId="A3FE2FC021EF4B6BAC117737AB543958">
    <w:name w:val="A3FE2FC021EF4B6BAC117737AB543958"/>
  </w:style>
  <w:style w:type="paragraph" w:customStyle="1" w:styleId="ACB7B013B4E74E9F87AE333FAC1D4B30">
    <w:name w:val="ACB7B013B4E74E9F87AE333FAC1D4B30"/>
  </w:style>
  <w:style w:type="paragraph" w:customStyle="1" w:styleId="6EBABA74C4094B50BBC73D2C797D2633">
    <w:name w:val="6EBABA74C4094B50BBC73D2C797D2633"/>
  </w:style>
  <w:style w:type="paragraph" w:customStyle="1" w:styleId="EEE091C165BC49A3864436E52A5AF418">
    <w:name w:val="EEE091C165BC49A3864436E52A5AF418"/>
  </w:style>
  <w:style w:type="paragraph" w:customStyle="1" w:styleId="9177224D709F484FA98847824108EC3B">
    <w:name w:val="9177224D709F484FA98847824108EC3B"/>
  </w:style>
  <w:style w:type="paragraph" w:customStyle="1" w:styleId="3C0BC8AB6847475B86B54407CF3E02B7">
    <w:name w:val="3C0BC8AB6847475B86B54407CF3E02B7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8CB111A792DD4D109F422BADBE377174">
    <w:name w:val="8CB111A792DD4D109F422BADBE377174"/>
  </w:style>
  <w:style w:type="paragraph" w:customStyle="1" w:styleId="9C24E9C093204997A0C13DAEF19459D3">
    <w:name w:val="9C24E9C093204997A0C13DAEF19459D3"/>
  </w:style>
  <w:style w:type="paragraph" w:customStyle="1" w:styleId="6D200A80E3BD4707B1DE1A18BA2BECBD">
    <w:name w:val="6D200A80E3BD4707B1DE1A18BA2BECBD"/>
  </w:style>
  <w:style w:type="paragraph" w:customStyle="1" w:styleId="C9AD7BCD993449B787D8132BBDF52C75">
    <w:name w:val="C9AD7BCD993449B787D8132BBDF52C75"/>
  </w:style>
  <w:style w:type="paragraph" w:customStyle="1" w:styleId="F912111F64724DE09AC406125B7A7296">
    <w:name w:val="F912111F64724DE09AC406125B7A7296"/>
  </w:style>
  <w:style w:type="paragraph" w:customStyle="1" w:styleId="6EF2F057190D483D9BF93CA97B9649F2">
    <w:name w:val="6EF2F057190D483D9BF93CA97B9649F2"/>
  </w:style>
  <w:style w:type="paragraph" w:customStyle="1" w:styleId="8FBBDCA104224791A3784B1EBC987FCB">
    <w:name w:val="8FBBDCA104224791A3784B1EBC987FCB"/>
  </w:style>
  <w:style w:type="paragraph" w:customStyle="1" w:styleId="D6BB74B49F544B0AB7776DEDB39B65B3">
    <w:name w:val="D6BB74B49F544B0AB7776DEDB39B65B3"/>
  </w:style>
  <w:style w:type="paragraph" w:customStyle="1" w:styleId="BD9EF23D25AC4AD38315D951CAD988BE">
    <w:name w:val="BD9EF23D25AC4AD38315D951CAD988BE"/>
  </w:style>
  <w:style w:type="paragraph" w:customStyle="1" w:styleId="AFCD70235DE04F30B5B94C4A822BC613">
    <w:name w:val="AFCD70235DE04F30B5B94C4A822BC613"/>
  </w:style>
  <w:style w:type="paragraph" w:customStyle="1" w:styleId="2CB4EE607FD643459456677B9710602A">
    <w:name w:val="2CB4EE607FD643459456677B9710602A"/>
  </w:style>
  <w:style w:type="paragraph" w:customStyle="1" w:styleId="5AF7CD34C479441D844DF8F18CC1A047">
    <w:name w:val="5AF7CD34C479441D844DF8F18CC1A047"/>
  </w:style>
  <w:style w:type="paragraph" w:customStyle="1" w:styleId="EB3AF25C885842FFB639882501B23D4F">
    <w:name w:val="EB3AF25C885842FFB639882501B23D4F"/>
  </w:style>
  <w:style w:type="paragraph" w:customStyle="1" w:styleId="8484D97B6FFF40CCBC5FDFE21F80925B">
    <w:name w:val="8484D97B6FFF40CCBC5FDFE21F80925B"/>
  </w:style>
  <w:style w:type="character" w:styleId="PlaceholderText">
    <w:name w:val="Placeholder Text"/>
    <w:basedOn w:val="DefaultParagraphFont"/>
    <w:uiPriority w:val="99"/>
    <w:semiHidden/>
    <w:rsid w:val="004F78B4"/>
    <w:rPr>
      <w:color w:val="808080"/>
    </w:rPr>
  </w:style>
  <w:style w:type="paragraph" w:customStyle="1" w:styleId="EE01B289B23D473CAD3156BED1A6D6F3">
    <w:name w:val="EE01B289B23D473CAD3156BED1A6D6F3"/>
  </w:style>
  <w:style w:type="paragraph" w:customStyle="1" w:styleId="E369A66377714447A60A5EEFEA038373">
    <w:name w:val="E369A66377714447A60A5EEFEA038373"/>
  </w:style>
  <w:style w:type="paragraph" w:customStyle="1" w:styleId="FB67250F0E0E493DA43E1F2777C1AC0E">
    <w:name w:val="FB67250F0E0E493DA43E1F2777C1AC0E"/>
  </w:style>
  <w:style w:type="paragraph" w:customStyle="1" w:styleId="664B10BA26E448DC86A7EA31A8BF966C">
    <w:name w:val="664B10BA26E448DC86A7EA31A8BF966C"/>
  </w:style>
  <w:style w:type="paragraph" w:customStyle="1" w:styleId="68EF6B26BF504F6D9DBBB85170C7F56A">
    <w:name w:val="68EF6B26BF504F6D9DBBB85170C7F56A"/>
  </w:style>
  <w:style w:type="paragraph" w:customStyle="1" w:styleId="8261DAAD32714252A1E8C97921BF2706">
    <w:name w:val="8261DAAD32714252A1E8C97921BF2706"/>
  </w:style>
  <w:style w:type="paragraph" w:customStyle="1" w:styleId="C74257A116B64B5A92A7DAC8EE142F62">
    <w:name w:val="C74257A116B64B5A92A7DAC8EE142F62"/>
  </w:style>
  <w:style w:type="paragraph" w:customStyle="1" w:styleId="601B586CC7514D048B7D35180AD9CAE3">
    <w:name w:val="601B586CC7514D048B7D35180AD9CAE3"/>
  </w:style>
  <w:style w:type="paragraph" w:customStyle="1" w:styleId="885E029BA49E44BD888B9FAE8E80F61E">
    <w:name w:val="885E029BA49E44BD888B9FAE8E80F61E"/>
  </w:style>
  <w:style w:type="paragraph" w:customStyle="1" w:styleId="B6D64CFF3ABD4F61B1642DC120442AE4">
    <w:name w:val="B6D64CFF3ABD4F61B1642DC120442AE4"/>
  </w:style>
  <w:style w:type="paragraph" w:customStyle="1" w:styleId="A5512743FAE7474D875E8F1E39CF0C09">
    <w:name w:val="A5512743FAE7474D875E8F1E39CF0C09"/>
  </w:style>
  <w:style w:type="paragraph" w:customStyle="1" w:styleId="9C4ABB8E79CD43F595E292FB07CB7D8C">
    <w:name w:val="9C4ABB8E79CD43F595E292FB07CB7D8C"/>
  </w:style>
  <w:style w:type="paragraph" w:customStyle="1" w:styleId="F0CAE453ED9047D5953AD4E15AB823D1">
    <w:name w:val="F0CAE453ED9047D5953AD4E15AB823D1"/>
  </w:style>
  <w:style w:type="paragraph" w:customStyle="1" w:styleId="259894A577B543AF91A6F2442E7FC173">
    <w:name w:val="259894A577B543AF91A6F2442E7FC173"/>
  </w:style>
  <w:style w:type="paragraph" w:customStyle="1" w:styleId="8ACA78F5EE004FE2BDAD549435ED4EB7">
    <w:name w:val="8ACA78F5EE004FE2BDAD549435ED4EB7"/>
  </w:style>
  <w:style w:type="paragraph" w:customStyle="1" w:styleId="1A8E1DA13E7D4E0B8DFCC88220BB13FA">
    <w:name w:val="1A8E1DA13E7D4E0B8DFCC88220BB13FA"/>
  </w:style>
  <w:style w:type="paragraph" w:customStyle="1" w:styleId="36B5DDE06DFD464DB1511DEBDBA6F29D">
    <w:name w:val="36B5DDE06DFD464DB1511DEBDBA6F29D"/>
  </w:style>
  <w:style w:type="paragraph" w:customStyle="1" w:styleId="D7580B47397648F690494E665FE8D3BE">
    <w:name w:val="D7580B47397648F690494E665FE8D3BE"/>
  </w:style>
  <w:style w:type="paragraph" w:customStyle="1" w:styleId="97BDF66B132E4969864137ADFDA6D4FA">
    <w:name w:val="97BDF66B132E4969864137ADFDA6D4FA"/>
  </w:style>
  <w:style w:type="paragraph" w:customStyle="1" w:styleId="3805E29443B74FCE8793B0E0782D8282">
    <w:name w:val="3805E29443B74FCE8793B0E0782D8282"/>
  </w:style>
  <w:style w:type="paragraph" w:customStyle="1" w:styleId="3C9B9F0306CA4A178BD385E00077E8E7">
    <w:name w:val="3C9B9F0306CA4A178BD385E00077E8E7"/>
    <w:rsid w:val="004F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48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PCORI Stakeholder Advisory Council</dc:subject>
  <dc:creator>Masoud, Sara S</dc:creator>
  <cp:keywords>November 6, 2018</cp:keywords>
  <dc:description>Carole White</dc:description>
  <cp:lastModifiedBy>Masoud, Sara S</cp:lastModifiedBy>
  <cp:revision>6</cp:revision>
  <cp:lastPrinted>2012-01-04T23:03:00Z</cp:lastPrinted>
  <dcterms:created xsi:type="dcterms:W3CDTF">2019-01-15T14:58:00Z</dcterms:created>
  <dcterms:modified xsi:type="dcterms:W3CDTF">2019-01-15T15:47:00Z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