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2CB41" w14:textId="65D4B30B" w:rsidR="004D3E8E" w:rsidRDefault="004D3E8E" w:rsidP="004D3E8E">
      <w:pPr>
        <w:pStyle w:val="Heading2"/>
        <w:spacing w:line="240" w:lineRule="auto"/>
        <w:jc w:val="center"/>
        <w:rPr>
          <w:rFonts w:asciiTheme="minorHAnsi" w:hAnsiTheme="minorHAnsi" w:cstheme="minorHAnsi"/>
        </w:rPr>
      </w:pPr>
      <w:r w:rsidRPr="00F73BEF">
        <w:rPr>
          <w:rFonts w:asciiTheme="minorHAnsi" w:hAnsiTheme="minorHAnsi" w:cstheme="minorHAnsi"/>
          <w:sz w:val="32"/>
        </w:rPr>
        <w:t xml:space="preserve">Stakeholder Advisory Council Meeting </w:t>
      </w:r>
      <w:r w:rsidRPr="00F73BEF">
        <w:rPr>
          <w:rFonts w:asciiTheme="minorHAnsi" w:hAnsiTheme="minorHAnsi" w:cstheme="minorHAnsi"/>
          <w:sz w:val="32"/>
        </w:rPr>
        <w:br/>
      </w:r>
      <w:r w:rsidR="00912082">
        <w:rPr>
          <w:rFonts w:asciiTheme="minorHAnsi" w:hAnsiTheme="minorHAnsi" w:cstheme="minorHAnsi"/>
          <w:sz w:val="32"/>
        </w:rPr>
        <w:t>Minutes</w:t>
      </w:r>
      <w:r w:rsidRPr="00F73BEF">
        <w:rPr>
          <w:rFonts w:asciiTheme="minorHAnsi" w:hAnsiTheme="minorHAnsi" w:cstheme="minorHAnsi"/>
          <w:sz w:val="28"/>
        </w:rPr>
        <w:br/>
      </w:r>
      <w:r w:rsidR="005328A7">
        <w:rPr>
          <w:rFonts w:asciiTheme="minorHAnsi" w:hAnsiTheme="minorHAnsi" w:cstheme="minorHAnsi"/>
        </w:rPr>
        <w:t>September 10</w:t>
      </w:r>
      <w:r w:rsidRPr="00F73BEF">
        <w:rPr>
          <w:rFonts w:asciiTheme="minorHAnsi" w:hAnsiTheme="minorHAnsi" w:cstheme="minorHAnsi"/>
        </w:rPr>
        <w:t>, 2019</w:t>
      </w:r>
      <w:r w:rsidR="008A47D1">
        <w:rPr>
          <w:rFonts w:asciiTheme="minorHAnsi" w:hAnsiTheme="minorHAnsi" w:cstheme="minorHAnsi"/>
        </w:rPr>
        <w:br/>
        <w:t>Academic Learning and Teaching Center, room 2.206</w:t>
      </w:r>
      <w:r w:rsidRPr="00F73BEF">
        <w:rPr>
          <w:rFonts w:asciiTheme="minorHAnsi" w:hAnsiTheme="minorHAnsi" w:cstheme="minorHAnsi"/>
        </w:rPr>
        <w:br/>
      </w:r>
    </w:p>
    <w:p w14:paraId="73C850F7" w14:textId="7C21FDF4" w:rsidR="009A6EC0" w:rsidRPr="00912082" w:rsidRDefault="00912082" w:rsidP="008A47D1">
      <w:pPr>
        <w:rPr>
          <w:i/>
          <w:iCs/>
        </w:rPr>
      </w:pPr>
      <w:r w:rsidRPr="00912082">
        <w:rPr>
          <w:i/>
          <w:iCs/>
        </w:rPr>
        <w:t>In a</w:t>
      </w:r>
      <w:r w:rsidR="009A6EC0" w:rsidRPr="00912082">
        <w:rPr>
          <w:i/>
          <w:iCs/>
        </w:rPr>
        <w:t>ttendance</w:t>
      </w:r>
      <w:r w:rsidRPr="00912082">
        <w:rPr>
          <w:i/>
          <w:iCs/>
        </w:rPr>
        <w:t>:</w:t>
      </w:r>
    </w:p>
    <w:p w14:paraId="39873377" w14:textId="77777777" w:rsidR="00912082" w:rsidRPr="00912082" w:rsidRDefault="00912082" w:rsidP="008A47D1">
      <w:pPr>
        <w:rPr>
          <w:i/>
          <w:iCs/>
        </w:rPr>
        <w:sectPr w:rsidR="00912082" w:rsidRPr="00912082">
          <w:pgSz w:w="12240" w:h="15840"/>
          <w:pgMar w:top="1440" w:right="1440" w:bottom="1440" w:left="1440" w:header="720" w:footer="720" w:gutter="0"/>
          <w:cols w:space="720"/>
          <w:docGrid w:linePitch="360"/>
        </w:sectPr>
      </w:pPr>
    </w:p>
    <w:p w14:paraId="62C8D038" w14:textId="64B2C6F3" w:rsidR="009A6EC0" w:rsidRDefault="009A6EC0" w:rsidP="008A47D1">
      <w:r>
        <w:t>Carole White</w:t>
      </w:r>
    </w:p>
    <w:p w14:paraId="77259E6E" w14:textId="76D2239D" w:rsidR="009A6EC0" w:rsidRDefault="009A6EC0" w:rsidP="008A47D1">
      <w:r>
        <w:t>Sara Masoud</w:t>
      </w:r>
      <w:r>
        <w:br/>
        <w:t>Michele Porras (taking notes)</w:t>
      </w:r>
    </w:p>
    <w:p w14:paraId="76AD3B3D" w14:textId="504CD171" w:rsidR="009A6EC0" w:rsidRDefault="009A6EC0" w:rsidP="008A47D1">
      <w:r>
        <w:t>Bill Zinsmeyer</w:t>
      </w:r>
    </w:p>
    <w:p w14:paraId="2E0BAD33" w14:textId="1C724186" w:rsidR="009A6EC0" w:rsidRDefault="009A6EC0" w:rsidP="008A47D1">
      <w:r>
        <w:t>Janet Zinsmeyer</w:t>
      </w:r>
    </w:p>
    <w:p w14:paraId="66486B86" w14:textId="6DAEC36A" w:rsidR="009A6EC0" w:rsidRDefault="009A6EC0" w:rsidP="008A47D1">
      <w:r>
        <w:t>Michael Foster</w:t>
      </w:r>
    </w:p>
    <w:p w14:paraId="648BAB66" w14:textId="22A93762" w:rsidR="009A6EC0" w:rsidRDefault="009A6EC0" w:rsidP="008A47D1">
      <w:r>
        <w:t>Kiki Foster</w:t>
      </w:r>
    </w:p>
    <w:p w14:paraId="50BE7049" w14:textId="4B4E0497" w:rsidR="009A6EC0" w:rsidRDefault="009A6EC0" w:rsidP="008A47D1">
      <w:r>
        <w:t>Neela Patel</w:t>
      </w:r>
    </w:p>
    <w:p w14:paraId="0B12FDAF" w14:textId="54CAE309" w:rsidR="009A6EC0" w:rsidRDefault="009A6EC0" w:rsidP="008A47D1">
      <w:r>
        <w:t>Angelica Davila</w:t>
      </w:r>
    </w:p>
    <w:p w14:paraId="0674A46B" w14:textId="166A6870" w:rsidR="009A6EC0" w:rsidRDefault="009A6EC0" w:rsidP="008A47D1">
      <w:r>
        <w:t>Sheran Rivette</w:t>
      </w:r>
    </w:p>
    <w:p w14:paraId="29260CAE" w14:textId="6D8C6376" w:rsidR="009A6EC0" w:rsidRDefault="009A6EC0" w:rsidP="008A47D1">
      <w:r>
        <w:t>Deborah James</w:t>
      </w:r>
    </w:p>
    <w:p w14:paraId="3DD0864D" w14:textId="3E324D07" w:rsidR="009A6EC0" w:rsidRDefault="009A6EC0" w:rsidP="008A47D1">
      <w:r>
        <w:t>James Butler</w:t>
      </w:r>
    </w:p>
    <w:p w14:paraId="2AC1C934" w14:textId="5C95BCA5" w:rsidR="009A6EC0" w:rsidRDefault="009A6EC0" w:rsidP="008A47D1">
      <w:r>
        <w:t>Ginny Funk</w:t>
      </w:r>
    </w:p>
    <w:p w14:paraId="7772FB20" w14:textId="24E79E5B" w:rsidR="00912082" w:rsidRPr="008A47D1" w:rsidRDefault="00912082" w:rsidP="008A47D1">
      <w:r>
        <w:t>Mayra Mendoza</w:t>
      </w:r>
    </w:p>
    <w:p w14:paraId="0C507E77" w14:textId="77777777" w:rsidR="00912082" w:rsidRDefault="00912082">
      <w:pPr>
        <w:sectPr w:rsidR="00912082" w:rsidSect="00912082">
          <w:type w:val="continuous"/>
          <w:pgSz w:w="12240" w:h="15840"/>
          <w:pgMar w:top="1440" w:right="1440" w:bottom="1440" w:left="1440" w:header="720" w:footer="720" w:gutter="0"/>
          <w:cols w:num="2" w:space="720"/>
          <w:docGrid w:linePitch="360"/>
        </w:sectPr>
      </w:pPr>
    </w:p>
    <w:p w14:paraId="34B91267" w14:textId="12CE383F" w:rsidR="009F6EAF" w:rsidRPr="00D45375" w:rsidRDefault="009F6EAF"/>
    <w:p w14:paraId="3B03D581" w14:textId="77777777" w:rsidR="0087298B" w:rsidRDefault="0087298B" w:rsidP="00D72ED7">
      <w:pPr>
        <w:numPr>
          <w:ilvl w:val="0"/>
          <w:numId w:val="1"/>
        </w:numPr>
        <w:rPr>
          <w:rFonts w:eastAsia="Times New Roman"/>
          <w:b/>
          <w:bCs/>
          <w:sz w:val="24"/>
          <w:szCs w:val="24"/>
        </w:rPr>
      </w:pPr>
      <w:r>
        <w:rPr>
          <w:rFonts w:eastAsia="Times New Roman"/>
          <w:b/>
          <w:bCs/>
          <w:sz w:val="24"/>
          <w:szCs w:val="24"/>
        </w:rPr>
        <w:t>Group updates</w:t>
      </w:r>
    </w:p>
    <w:p w14:paraId="319E4976" w14:textId="77777777" w:rsidR="00877858" w:rsidRDefault="0087298B" w:rsidP="0087298B">
      <w:pPr>
        <w:numPr>
          <w:ilvl w:val="1"/>
          <w:numId w:val="1"/>
        </w:numPr>
        <w:rPr>
          <w:rFonts w:eastAsia="Times New Roman"/>
          <w:bCs/>
          <w:sz w:val="24"/>
          <w:szCs w:val="24"/>
        </w:rPr>
      </w:pPr>
      <w:r w:rsidRPr="0087298B">
        <w:rPr>
          <w:rFonts w:eastAsia="Times New Roman"/>
          <w:bCs/>
          <w:sz w:val="24"/>
          <w:szCs w:val="24"/>
        </w:rPr>
        <w:t>Bill &amp; Janet – updates on the Walk</w:t>
      </w:r>
      <w:r w:rsidR="00877858">
        <w:rPr>
          <w:rFonts w:eastAsia="Times New Roman"/>
          <w:bCs/>
          <w:sz w:val="24"/>
          <w:szCs w:val="24"/>
        </w:rPr>
        <w:br/>
      </w:r>
    </w:p>
    <w:p w14:paraId="22444650" w14:textId="5CFAEE28" w:rsidR="00877858" w:rsidRPr="00877858" w:rsidRDefault="00877858" w:rsidP="00877858">
      <w:pPr>
        <w:ind w:left="720"/>
        <w:rPr>
          <w:rFonts w:eastAsia="Times New Roman"/>
          <w:bCs/>
          <w:color w:val="0070C0"/>
          <w:sz w:val="24"/>
          <w:szCs w:val="24"/>
        </w:rPr>
      </w:pPr>
      <w:r>
        <w:rPr>
          <w:rFonts w:eastAsia="Times New Roman"/>
          <w:bCs/>
          <w:color w:val="0070C0"/>
          <w:sz w:val="24"/>
          <w:szCs w:val="24"/>
        </w:rPr>
        <w:t xml:space="preserve">Bill and Janet are chair members for the Alzheimer’s Association Walk Committee. They gave the group an update on the walk and why they are motivated to volunteer for this specific event. The walk is on </w:t>
      </w:r>
      <w:r w:rsidRPr="00877858">
        <w:rPr>
          <w:rFonts w:eastAsia="Times New Roman"/>
          <w:bCs/>
          <w:color w:val="0070C0"/>
          <w:sz w:val="24"/>
          <w:szCs w:val="24"/>
        </w:rPr>
        <w:t>Octob</w:t>
      </w:r>
      <w:bookmarkStart w:id="0" w:name="_GoBack"/>
      <w:bookmarkEnd w:id="0"/>
      <w:r w:rsidRPr="00877858">
        <w:rPr>
          <w:rFonts w:eastAsia="Times New Roman"/>
          <w:bCs/>
          <w:color w:val="0070C0"/>
          <w:sz w:val="24"/>
          <w:szCs w:val="24"/>
        </w:rPr>
        <w:t>er 19th at Paolo Alto College</w:t>
      </w:r>
      <w:r>
        <w:rPr>
          <w:rFonts w:eastAsia="Times New Roman"/>
          <w:bCs/>
          <w:color w:val="0070C0"/>
          <w:sz w:val="24"/>
          <w:szCs w:val="24"/>
        </w:rPr>
        <w:t xml:space="preserve">. </w:t>
      </w:r>
      <w:r w:rsidRPr="00877858">
        <w:rPr>
          <w:rFonts w:eastAsia="Times New Roman"/>
          <w:bCs/>
          <w:color w:val="0070C0"/>
          <w:sz w:val="24"/>
          <w:szCs w:val="24"/>
        </w:rPr>
        <w:t xml:space="preserve">4,600-5,000 people </w:t>
      </w:r>
      <w:r w:rsidRPr="00877858">
        <w:rPr>
          <w:rFonts w:eastAsia="Times New Roman"/>
          <w:bCs/>
          <w:color w:val="0070C0"/>
          <w:sz w:val="24"/>
          <w:szCs w:val="24"/>
        </w:rPr>
        <w:t xml:space="preserve">are expected </w:t>
      </w:r>
      <w:r w:rsidRPr="00877858">
        <w:rPr>
          <w:rFonts w:eastAsia="Times New Roman"/>
          <w:bCs/>
          <w:color w:val="0070C0"/>
          <w:sz w:val="24"/>
          <w:szCs w:val="24"/>
        </w:rPr>
        <w:t>to walk</w:t>
      </w:r>
      <w:r>
        <w:rPr>
          <w:rFonts w:eastAsia="Times New Roman"/>
          <w:bCs/>
          <w:color w:val="0070C0"/>
          <w:sz w:val="24"/>
          <w:szCs w:val="24"/>
        </w:rPr>
        <w:t xml:space="preserve">. </w:t>
      </w:r>
    </w:p>
    <w:p w14:paraId="1D2298C5" w14:textId="3DF2AA9D" w:rsidR="0087298B" w:rsidRPr="0087298B" w:rsidRDefault="0087298B" w:rsidP="00877858">
      <w:pPr>
        <w:ind w:left="720"/>
        <w:rPr>
          <w:rFonts w:eastAsia="Times New Roman"/>
          <w:bCs/>
          <w:sz w:val="24"/>
          <w:szCs w:val="24"/>
        </w:rPr>
      </w:pPr>
      <w:r w:rsidRPr="0087298B">
        <w:rPr>
          <w:rFonts w:eastAsia="Times New Roman"/>
          <w:bCs/>
          <w:sz w:val="24"/>
          <w:szCs w:val="24"/>
        </w:rPr>
        <w:br/>
      </w:r>
    </w:p>
    <w:p w14:paraId="3A8EF7A2" w14:textId="77777777" w:rsidR="0000592B" w:rsidRPr="0000592B" w:rsidRDefault="005328A7" w:rsidP="00D72ED7">
      <w:pPr>
        <w:numPr>
          <w:ilvl w:val="0"/>
          <w:numId w:val="1"/>
        </w:numPr>
        <w:rPr>
          <w:rFonts w:eastAsia="Times New Roman"/>
          <w:b/>
          <w:bCs/>
          <w:sz w:val="24"/>
          <w:szCs w:val="24"/>
        </w:rPr>
      </w:pPr>
      <w:r>
        <w:rPr>
          <w:rFonts w:eastAsia="Times New Roman"/>
          <w:b/>
          <w:bCs/>
          <w:sz w:val="24"/>
          <w:szCs w:val="24"/>
        </w:rPr>
        <w:t>Advance Care Planning research grant application</w:t>
      </w:r>
      <w:r w:rsidR="00D72ED7" w:rsidRPr="00D72ED7">
        <w:rPr>
          <w:rFonts w:eastAsia="Times New Roman"/>
          <w:b/>
          <w:bCs/>
          <w:sz w:val="24"/>
          <w:szCs w:val="24"/>
        </w:rPr>
        <w:t xml:space="preserve"> </w:t>
      </w:r>
      <w:r w:rsidR="00E85C33">
        <w:rPr>
          <w:rFonts w:eastAsia="Times New Roman"/>
          <w:b/>
          <w:bCs/>
          <w:sz w:val="24"/>
          <w:szCs w:val="24"/>
        </w:rPr>
        <w:br/>
      </w:r>
      <w:r w:rsidR="0000592B">
        <w:rPr>
          <w:rFonts w:eastAsia="Times New Roman"/>
          <w:color w:val="0070C0"/>
        </w:rPr>
        <w:t xml:space="preserve">The group discussed challenges around discussing end-of-life planning as a family living with dementia. Bill and Janet highlighted that some family members are more sensitive about the subject and that even the most prepared families do not want to talk about the issue. </w:t>
      </w:r>
      <w:r w:rsidR="0000592B">
        <w:rPr>
          <w:rFonts w:eastAsia="Times New Roman"/>
          <w:color w:val="0070C0"/>
        </w:rPr>
        <w:br/>
      </w:r>
    </w:p>
    <w:p w14:paraId="5A6B783D" w14:textId="77777777" w:rsidR="0000592B" w:rsidRDefault="0000592B" w:rsidP="0000592B">
      <w:pPr>
        <w:ind w:left="720"/>
        <w:rPr>
          <w:rFonts w:eastAsia="Times New Roman"/>
          <w:color w:val="0070C0"/>
        </w:rPr>
      </w:pPr>
      <w:r w:rsidRPr="0000592B">
        <w:rPr>
          <w:rFonts w:eastAsia="Times New Roman"/>
          <w:color w:val="0070C0"/>
        </w:rPr>
        <w:t xml:space="preserve">Carole and Sara shared </w:t>
      </w:r>
      <w:r>
        <w:rPr>
          <w:rFonts w:eastAsia="Times New Roman"/>
          <w:color w:val="0070C0"/>
        </w:rPr>
        <w:t xml:space="preserve">ideas for an NIH grant submission they are drafting to create and test an app that would support families living with dementia to better communicate their goals for care – which would allow for better quality of life (and death). Carole asked the group their thoughts on what barriers they might face as families living with dementia attempting to communicate about end-of-life and how an app might (if at all) be helpful to them. </w:t>
      </w:r>
      <w:r>
        <w:rPr>
          <w:rFonts w:eastAsia="Times New Roman"/>
          <w:color w:val="0070C0"/>
        </w:rPr>
        <w:br/>
      </w:r>
      <w:r>
        <w:rPr>
          <w:rFonts w:eastAsia="Times New Roman"/>
          <w:color w:val="0070C0"/>
        </w:rPr>
        <w:br/>
        <w:t xml:space="preserve">Families living with dementia on the SAC expressed that there doesn’t seem to be one ideal time to start communicating, but the sooner the better. Ideally the family has been discussing those issues for a long time, but if not, an app might assist families and doctors to begin the conversation and create a space to revisit the conversation as needed. </w:t>
      </w:r>
    </w:p>
    <w:p w14:paraId="1715A8E0" w14:textId="77777777" w:rsidR="0000592B" w:rsidRDefault="0000592B" w:rsidP="0000592B">
      <w:pPr>
        <w:ind w:left="720"/>
        <w:rPr>
          <w:rFonts w:eastAsia="Times New Roman"/>
          <w:color w:val="0070C0"/>
        </w:rPr>
      </w:pPr>
    </w:p>
    <w:p w14:paraId="12E02B65" w14:textId="77777777" w:rsidR="0000592B" w:rsidRDefault="0000592B" w:rsidP="0000592B">
      <w:pPr>
        <w:ind w:left="720"/>
        <w:rPr>
          <w:rFonts w:eastAsia="Times New Roman"/>
          <w:color w:val="0070C0"/>
        </w:rPr>
      </w:pPr>
      <w:r>
        <w:rPr>
          <w:rFonts w:eastAsia="Times New Roman"/>
          <w:color w:val="0070C0"/>
        </w:rPr>
        <w:t xml:space="preserve">Bill highlighted that the app should be mindful that dementia is “a disease of the family” not just the person with the diagnosis. Janet shared that in many ways she believes it is harder for Bill than for her to cope with her diagnosis. </w:t>
      </w:r>
      <w:r>
        <w:rPr>
          <w:rFonts w:eastAsia="Times New Roman"/>
          <w:color w:val="0070C0"/>
        </w:rPr>
        <w:br/>
      </w:r>
    </w:p>
    <w:p w14:paraId="5EB5025A" w14:textId="77777777" w:rsidR="00877858" w:rsidRDefault="0000592B" w:rsidP="0000592B">
      <w:pPr>
        <w:ind w:left="720"/>
        <w:rPr>
          <w:rFonts w:eastAsia="Times New Roman"/>
          <w:color w:val="0070C0"/>
        </w:rPr>
      </w:pPr>
      <w:r>
        <w:rPr>
          <w:rFonts w:eastAsia="Times New Roman"/>
          <w:color w:val="0070C0"/>
        </w:rPr>
        <w:t xml:space="preserve">When asked about the practical side of using an app for this purpose, the group shared that an i-pad or tablet is the ideal platform over a phone or a computer. </w:t>
      </w:r>
      <w:r w:rsidR="00877858">
        <w:rPr>
          <w:rFonts w:eastAsia="Times New Roman"/>
          <w:color w:val="0070C0"/>
        </w:rPr>
        <w:t xml:space="preserve">They also recommended that it be focused heavily on education within the app. They recommended that a tablet could be </w:t>
      </w:r>
      <w:r w:rsidR="00877858">
        <w:rPr>
          <w:rFonts w:eastAsia="Times New Roman"/>
          <w:color w:val="0070C0"/>
        </w:rPr>
        <w:lastRenderedPageBreak/>
        <w:t xml:space="preserve">positioned in their </w:t>
      </w:r>
      <w:proofErr w:type="gramStart"/>
      <w:r w:rsidR="00877858">
        <w:rPr>
          <w:rFonts w:eastAsia="Times New Roman"/>
          <w:color w:val="0070C0"/>
        </w:rPr>
        <w:t>physicians</w:t>
      </w:r>
      <w:proofErr w:type="gramEnd"/>
      <w:r w:rsidR="00877858">
        <w:rPr>
          <w:rFonts w:eastAsia="Times New Roman"/>
          <w:color w:val="0070C0"/>
        </w:rPr>
        <w:t xml:space="preserve"> offices where they can set up their accounts at the appointment and then continue working on it from home in their comfortable environments. </w:t>
      </w:r>
    </w:p>
    <w:p w14:paraId="5A4E3B16" w14:textId="77777777" w:rsidR="00877858" w:rsidRDefault="00877858" w:rsidP="0000592B">
      <w:pPr>
        <w:ind w:left="720"/>
        <w:rPr>
          <w:rFonts w:eastAsia="Times New Roman"/>
          <w:color w:val="0070C0"/>
        </w:rPr>
      </w:pPr>
    </w:p>
    <w:p w14:paraId="534B8E6A" w14:textId="675A690E" w:rsidR="00136BDC" w:rsidRPr="0000592B" w:rsidRDefault="00877858" w:rsidP="0000592B">
      <w:pPr>
        <w:ind w:left="720"/>
        <w:rPr>
          <w:rFonts w:eastAsia="Times New Roman"/>
          <w:sz w:val="24"/>
          <w:szCs w:val="24"/>
        </w:rPr>
      </w:pPr>
      <w:r>
        <w:rPr>
          <w:rFonts w:eastAsia="Times New Roman"/>
          <w:color w:val="0070C0"/>
        </w:rPr>
        <w:t xml:space="preserve">They expressed the weakest communication link is often between the patient and the physician and the app might help with this. </w:t>
      </w:r>
      <w:r w:rsidR="00F73BEF" w:rsidRPr="0000592B">
        <w:rPr>
          <w:rFonts w:eastAsia="Times New Roman"/>
          <w:sz w:val="24"/>
          <w:szCs w:val="24"/>
        </w:rPr>
        <w:br/>
      </w:r>
    </w:p>
    <w:p w14:paraId="14A351FA" w14:textId="30F7C1C2" w:rsidR="00CA6A07" w:rsidRPr="00877858" w:rsidRDefault="005328A7" w:rsidP="00877858">
      <w:pPr>
        <w:numPr>
          <w:ilvl w:val="0"/>
          <w:numId w:val="1"/>
        </w:numPr>
        <w:rPr>
          <w:rFonts w:eastAsia="Times New Roman"/>
          <w:color w:val="0070C0"/>
        </w:rPr>
      </w:pPr>
      <w:r w:rsidRPr="00877858">
        <w:rPr>
          <w:rFonts w:eastAsia="Times New Roman"/>
          <w:color w:val="0070C0"/>
        </w:rPr>
        <w:t>Topic for webinars</w:t>
      </w:r>
      <w:r w:rsidR="00E85C33" w:rsidRPr="00877858">
        <w:rPr>
          <w:rFonts w:eastAsia="Times New Roman"/>
          <w:color w:val="0070C0"/>
        </w:rPr>
        <w:br/>
      </w:r>
      <w:r w:rsidR="00877858" w:rsidRPr="00877858">
        <w:rPr>
          <w:rFonts w:eastAsia="Times New Roman"/>
          <w:color w:val="0070C0"/>
        </w:rPr>
        <w:t xml:space="preserve">The SAC agrees there should be a caregiver focus at the webinar and that the primary goal should be to educate other family members who are not as familiar with the disease and symptoms. </w:t>
      </w:r>
      <w:r w:rsidR="00877858" w:rsidRPr="00877858">
        <w:rPr>
          <w:rFonts w:eastAsia="Times New Roman"/>
          <w:color w:val="0070C0"/>
        </w:rPr>
        <w:br/>
      </w:r>
      <w:r w:rsidR="00877858" w:rsidRPr="00877858">
        <w:rPr>
          <w:rFonts w:eastAsia="Times New Roman"/>
          <w:color w:val="0070C0"/>
        </w:rPr>
        <w:br/>
        <w:t xml:space="preserve">The SAC has agreed that Carole and Sara can prepare a list of potential speakers and they will review and approve at the next meeting. </w:t>
      </w:r>
      <w:r w:rsidR="00E85C33" w:rsidRPr="00877858">
        <w:rPr>
          <w:rFonts w:eastAsia="Times New Roman"/>
          <w:color w:val="0070C0"/>
        </w:rPr>
        <w:br/>
      </w:r>
      <w:r w:rsidR="00CA6A07" w:rsidRPr="00877858">
        <w:rPr>
          <w:color w:val="0070C0"/>
        </w:rPr>
        <w:br/>
      </w:r>
    </w:p>
    <w:p w14:paraId="588C92A6" w14:textId="77777777" w:rsidR="00CA6A07" w:rsidRPr="00CA6A07" w:rsidRDefault="00CA6A07" w:rsidP="00CA6A07">
      <w:pPr>
        <w:numPr>
          <w:ilvl w:val="0"/>
          <w:numId w:val="1"/>
        </w:numPr>
        <w:rPr>
          <w:rFonts w:eastAsia="Times New Roman"/>
          <w:b/>
          <w:bCs/>
          <w:sz w:val="24"/>
          <w:szCs w:val="24"/>
        </w:rPr>
      </w:pPr>
      <w:r w:rsidRPr="00CA6A07">
        <w:rPr>
          <w:b/>
          <w:sz w:val="24"/>
          <w:szCs w:val="24"/>
        </w:rPr>
        <w:t>Goals for care paper</w:t>
      </w:r>
    </w:p>
    <w:p w14:paraId="428B9FFD" w14:textId="77777777" w:rsidR="00877858" w:rsidRPr="00877858" w:rsidRDefault="00CA6A07" w:rsidP="00CA6A07">
      <w:pPr>
        <w:numPr>
          <w:ilvl w:val="1"/>
          <w:numId w:val="1"/>
        </w:numPr>
        <w:rPr>
          <w:rFonts w:eastAsia="Times New Roman"/>
          <w:bCs/>
          <w:sz w:val="24"/>
          <w:szCs w:val="24"/>
        </w:rPr>
      </w:pPr>
      <w:r w:rsidRPr="00CA6A07">
        <w:rPr>
          <w:sz w:val="24"/>
          <w:szCs w:val="24"/>
        </w:rPr>
        <w:t xml:space="preserve"> </w:t>
      </w:r>
      <w:r w:rsidR="00E85C33">
        <w:rPr>
          <w:sz w:val="24"/>
          <w:szCs w:val="24"/>
        </w:rPr>
        <w:t>Take a print copy to review for next meeting</w:t>
      </w:r>
    </w:p>
    <w:p w14:paraId="23E2D84D" w14:textId="565568A0" w:rsidR="00F73BEF" w:rsidRPr="00CA6A07" w:rsidRDefault="00877858" w:rsidP="00877858">
      <w:pPr>
        <w:ind w:left="720"/>
        <w:rPr>
          <w:rFonts w:eastAsia="Times New Roman"/>
          <w:bCs/>
          <w:sz w:val="24"/>
          <w:szCs w:val="24"/>
        </w:rPr>
      </w:pPr>
      <w:r w:rsidRPr="00877858">
        <w:rPr>
          <w:color w:val="0070C0"/>
        </w:rPr>
        <w:t>At the next meeting we will discuss the Goals for Care publication provided to the group by Carole. She will work with co-chair, Mike, to create a presentation that summarizes the article and facilitates discussion among the group.</w:t>
      </w:r>
      <w:r w:rsidR="008A47D1" w:rsidRPr="00877858">
        <w:rPr>
          <w:rFonts w:eastAsia="Times New Roman"/>
          <w:sz w:val="24"/>
          <w:szCs w:val="24"/>
        </w:rPr>
        <w:br/>
      </w:r>
      <w:r w:rsidR="00F73BEF" w:rsidRPr="00CA6A07">
        <w:rPr>
          <w:rFonts w:eastAsia="Times New Roman"/>
          <w:sz w:val="24"/>
          <w:szCs w:val="24"/>
        </w:rPr>
        <w:br/>
      </w:r>
    </w:p>
    <w:p w14:paraId="5090CE53" w14:textId="77777777" w:rsidR="00136BDC" w:rsidRPr="00B22B95" w:rsidRDefault="00B22B95" w:rsidP="00136BDC">
      <w:pPr>
        <w:numPr>
          <w:ilvl w:val="0"/>
          <w:numId w:val="2"/>
        </w:numPr>
        <w:rPr>
          <w:rFonts w:eastAsia="Times New Roman"/>
          <w:b/>
          <w:bCs/>
          <w:sz w:val="24"/>
          <w:szCs w:val="24"/>
        </w:rPr>
      </w:pPr>
      <w:r w:rsidRPr="00B22B95">
        <w:rPr>
          <w:rFonts w:eastAsia="Times New Roman"/>
          <w:b/>
          <w:bCs/>
          <w:sz w:val="24"/>
          <w:szCs w:val="24"/>
        </w:rPr>
        <w:t xml:space="preserve">Online Community: </w:t>
      </w:r>
      <w:hyperlink r:id="rId5" w:history="1">
        <w:r w:rsidRPr="00B22B95">
          <w:rPr>
            <w:rStyle w:val="Hyperlink"/>
            <w:rFonts w:eastAsia="Times New Roman"/>
            <w:b/>
            <w:bCs/>
            <w:sz w:val="24"/>
            <w:szCs w:val="24"/>
          </w:rPr>
          <w:t xml:space="preserve">utcaregivers.org </w:t>
        </w:r>
      </w:hyperlink>
    </w:p>
    <w:p w14:paraId="0E7493B4" w14:textId="77777777" w:rsidR="00877858" w:rsidRDefault="00B22B95" w:rsidP="00CA6A07">
      <w:pPr>
        <w:numPr>
          <w:ilvl w:val="1"/>
          <w:numId w:val="3"/>
        </w:numPr>
        <w:rPr>
          <w:sz w:val="24"/>
          <w:szCs w:val="24"/>
        </w:rPr>
      </w:pPr>
      <w:r w:rsidRPr="008A47D1">
        <w:rPr>
          <w:sz w:val="24"/>
          <w:szCs w:val="24"/>
        </w:rPr>
        <w:t xml:space="preserve">Pass out flyers to get others to join </w:t>
      </w:r>
    </w:p>
    <w:p w14:paraId="5E482383" w14:textId="05C997B3" w:rsidR="008A47D1" w:rsidRPr="00CA6A07" w:rsidRDefault="00877858" w:rsidP="00877858">
      <w:pPr>
        <w:ind w:left="720"/>
        <w:rPr>
          <w:sz w:val="24"/>
          <w:szCs w:val="24"/>
        </w:rPr>
      </w:pPr>
      <w:r>
        <w:rPr>
          <w:color w:val="0070C0"/>
        </w:rPr>
        <w:t xml:space="preserve">Sara walked the group through the online community, showed them how to make discussion posts, and handed them printed instructions to take home. Also provided were flyers they can share with friends and family who might also want to join in on the discussions. </w:t>
      </w:r>
      <w:r w:rsidR="008A47D1">
        <w:rPr>
          <w:sz w:val="24"/>
          <w:szCs w:val="24"/>
        </w:rPr>
        <w:br/>
      </w:r>
      <w:r w:rsidR="008A47D1" w:rsidRPr="00CA6A07">
        <w:rPr>
          <w:b/>
          <w:sz w:val="24"/>
          <w:szCs w:val="24"/>
        </w:rPr>
        <w:br/>
      </w:r>
    </w:p>
    <w:p w14:paraId="10873EDF" w14:textId="5D1A1AF1" w:rsidR="008A47D1" w:rsidRDefault="00C625E9" w:rsidP="008A47D1">
      <w:pPr>
        <w:numPr>
          <w:ilvl w:val="0"/>
          <w:numId w:val="3"/>
        </w:numPr>
        <w:rPr>
          <w:b/>
          <w:sz w:val="24"/>
          <w:szCs w:val="24"/>
        </w:rPr>
      </w:pPr>
      <w:r>
        <w:rPr>
          <w:b/>
          <w:sz w:val="24"/>
          <w:szCs w:val="24"/>
        </w:rPr>
        <w:t xml:space="preserve">Happy birthday Carole &amp; Kiki! </w:t>
      </w:r>
      <w:r w:rsidR="008A47D1">
        <w:rPr>
          <w:b/>
          <w:sz w:val="24"/>
          <w:szCs w:val="24"/>
        </w:rPr>
        <w:br/>
      </w:r>
      <w:r w:rsidR="008A47D1">
        <w:rPr>
          <w:b/>
          <w:sz w:val="24"/>
          <w:szCs w:val="24"/>
        </w:rPr>
        <w:br/>
      </w:r>
    </w:p>
    <w:p w14:paraId="2F83A22A" w14:textId="77777777" w:rsidR="008A47D1" w:rsidRPr="008A47D1" w:rsidRDefault="008A47D1" w:rsidP="008A47D1">
      <w:pPr>
        <w:numPr>
          <w:ilvl w:val="0"/>
          <w:numId w:val="3"/>
        </w:numPr>
        <w:rPr>
          <w:b/>
          <w:sz w:val="24"/>
          <w:szCs w:val="24"/>
        </w:rPr>
      </w:pPr>
      <w:r>
        <w:rPr>
          <w:b/>
          <w:sz w:val="24"/>
          <w:szCs w:val="24"/>
        </w:rPr>
        <w:t>Next meeting</w:t>
      </w:r>
      <w:r w:rsidR="00DC6AC9">
        <w:rPr>
          <w:b/>
          <w:sz w:val="24"/>
          <w:szCs w:val="24"/>
        </w:rPr>
        <w:t xml:space="preserve"> </w:t>
      </w:r>
      <w:r w:rsidR="00CA6A07">
        <w:rPr>
          <w:b/>
          <w:sz w:val="24"/>
          <w:szCs w:val="24"/>
        </w:rPr>
        <w:t>October</w:t>
      </w:r>
      <w:r w:rsidR="00DC6AC9">
        <w:rPr>
          <w:b/>
          <w:sz w:val="24"/>
          <w:szCs w:val="24"/>
        </w:rPr>
        <w:t xml:space="preserve"> </w:t>
      </w:r>
      <w:r w:rsidR="00CA6A07">
        <w:rPr>
          <w:b/>
          <w:sz w:val="24"/>
          <w:szCs w:val="24"/>
        </w:rPr>
        <w:t>8</w:t>
      </w:r>
      <w:r w:rsidR="00DC6AC9">
        <w:rPr>
          <w:b/>
          <w:sz w:val="24"/>
          <w:szCs w:val="24"/>
        </w:rPr>
        <w:t>, 2019</w:t>
      </w:r>
      <w:r w:rsidR="00CA6A07">
        <w:rPr>
          <w:b/>
          <w:sz w:val="24"/>
          <w:szCs w:val="24"/>
        </w:rPr>
        <w:t xml:space="preserve"> – ALT-C 2.206</w:t>
      </w:r>
    </w:p>
    <w:sectPr w:rsidR="008A47D1" w:rsidRPr="008A47D1" w:rsidSect="0091208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E7336"/>
    <w:multiLevelType w:val="multilevel"/>
    <w:tmpl w:val="A3E618C2"/>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DC"/>
    <w:rsid w:val="0000592B"/>
    <w:rsid w:val="00080D9D"/>
    <w:rsid w:val="00135E4B"/>
    <w:rsid w:val="00136BDC"/>
    <w:rsid w:val="00180A60"/>
    <w:rsid w:val="004D3E8E"/>
    <w:rsid w:val="004E28A0"/>
    <w:rsid w:val="005328A7"/>
    <w:rsid w:val="007D797B"/>
    <w:rsid w:val="00866A27"/>
    <w:rsid w:val="0087298B"/>
    <w:rsid w:val="00877858"/>
    <w:rsid w:val="008A47D1"/>
    <w:rsid w:val="00912082"/>
    <w:rsid w:val="009A6EC0"/>
    <w:rsid w:val="009F6EAF"/>
    <w:rsid w:val="00B22B95"/>
    <w:rsid w:val="00C625E9"/>
    <w:rsid w:val="00CA6A07"/>
    <w:rsid w:val="00D45375"/>
    <w:rsid w:val="00D72ED7"/>
    <w:rsid w:val="00DC6AC9"/>
    <w:rsid w:val="00E85C33"/>
    <w:rsid w:val="00F73BEF"/>
    <w:rsid w:val="00F9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2969"/>
  <w15:chartTrackingRefBased/>
  <w15:docId w15:val="{B410AE93-04EB-4791-B105-3F79B0A6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6BDC"/>
    <w:pPr>
      <w:spacing w:after="0" w:line="240" w:lineRule="auto"/>
    </w:pPr>
    <w:rPr>
      <w:rFonts w:ascii="Calibri" w:eastAsiaTheme="minorHAnsi" w:hAnsi="Calibri" w:cs="Times New Roman"/>
    </w:rPr>
  </w:style>
  <w:style w:type="paragraph" w:styleId="Heading2">
    <w:name w:val="heading 2"/>
    <w:basedOn w:val="Normal"/>
    <w:next w:val="Normal"/>
    <w:link w:val="Heading2Char"/>
    <w:uiPriority w:val="9"/>
    <w:unhideWhenUsed/>
    <w:qFormat/>
    <w:rsid w:val="004D3E8E"/>
    <w:pPr>
      <w:tabs>
        <w:tab w:val="left" w:pos="2448"/>
      </w:tabs>
      <w:spacing w:line="276" w:lineRule="auto"/>
      <w:outlineLvl w:val="1"/>
    </w:pPr>
    <w:rPr>
      <w:rFonts w:asciiTheme="majorHAnsi" w:eastAsia="Times New Roman" w:hAnsiTheme="maj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c">
    <w:name w:val="appendix c"/>
    <w:basedOn w:val="Normal"/>
    <w:next w:val="Normal"/>
    <w:link w:val="appendixcChar"/>
    <w:qFormat/>
    <w:rsid w:val="00F94B0D"/>
    <w:pPr>
      <w:spacing w:line="480" w:lineRule="auto"/>
      <w:ind w:firstLine="720"/>
      <w:contextualSpacing/>
    </w:pPr>
    <w:rPr>
      <w:rFonts w:ascii="Courier New" w:hAnsi="Courier New" w:cs="Courier New"/>
    </w:rPr>
  </w:style>
  <w:style w:type="character" w:customStyle="1" w:styleId="appendixcChar">
    <w:name w:val="appendix c Char"/>
    <w:basedOn w:val="DefaultParagraphFont"/>
    <w:link w:val="appendixc"/>
    <w:rsid w:val="00F94B0D"/>
    <w:rPr>
      <w:rFonts w:ascii="Courier New" w:eastAsia="Times New Roman" w:hAnsi="Courier New" w:cs="Courier New"/>
    </w:rPr>
  </w:style>
  <w:style w:type="paragraph" w:customStyle="1" w:styleId="AppendixC0">
    <w:name w:val="AppendixC"/>
    <w:link w:val="AppendixCChar0"/>
    <w:qFormat/>
    <w:rsid w:val="00F94B0D"/>
    <w:pPr>
      <w:spacing w:after="0" w:line="240" w:lineRule="auto"/>
      <w:ind w:firstLine="720"/>
      <w:contextualSpacing/>
    </w:pPr>
    <w:rPr>
      <w:rFonts w:ascii="Courier New" w:hAnsi="Courier New" w:cs="Courier New"/>
    </w:rPr>
  </w:style>
  <w:style w:type="character" w:customStyle="1" w:styleId="AppendixCChar0">
    <w:name w:val="AppendixC Char"/>
    <w:basedOn w:val="DefaultParagraphFont"/>
    <w:link w:val="AppendixC0"/>
    <w:rsid w:val="00F94B0D"/>
    <w:rPr>
      <w:rFonts w:ascii="Courier New" w:eastAsia="Times New Roman" w:hAnsi="Courier New" w:cs="Courier New"/>
    </w:rPr>
  </w:style>
  <w:style w:type="paragraph" w:customStyle="1" w:styleId="h7TABLES">
    <w:name w:val="h7 TABLES"/>
    <w:basedOn w:val="Normal"/>
    <w:next w:val="Normal"/>
    <w:link w:val="h7TABLESChar"/>
    <w:qFormat/>
    <w:rsid w:val="00F94B0D"/>
    <w:pPr>
      <w:keepLines/>
      <w:tabs>
        <w:tab w:val="left" w:pos="1350"/>
      </w:tabs>
      <w:overflowPunct w:val="0"/>
      <w:autoSpaceDE w:val="0"/>
      <w:autoSpaceDN w:val="0"/>
      <w:adjustRightInd w:val="0"/>
      <w:spacing w:before="300" w:after="240"/>
      <w:jc w:val="center"/>
      <w:textAlignment w:val="baseline"/>
      <w:outlineLvl w:val="6"/>
    </w:pPr>
    <w:rPr>
      <w:rFonts w:ascii="Times" w:hAnsi="Times"/>
      <w:szCs w:val="20"/>
    </w:rPr>
  </w:style>
  <w:style w:type="character" w:customStyle="1" w:styleId="h7TABLESChar">
    <w:name w:val="h7 TABLES Char"/>
    <w:basedOn w:val="DefaultParagraphFont"/>
    <w:link w:val="h7TABLES"/>
    <w:rsid w:val="00F94B0D"/>
    <w:rPr>
      <w:rFonts w:ascii="Times" w:eastAsia="Times New Roman" w:hAnsi="Times" w:cs="Times New Roman"/>
      <w:szCs w:val="20"/>
    </w:rPr>
  </w:style>
  <w:style w:type="paragraph" w:customStyle="1" w:styleId="h8FIGURES">
    <w:name w:val="h8 FIGURES"/>
    <w:basedOn w:val="Normal"/>
    <w:link w:val="h8FIGURESChar"/>
    <w:qFormat/>
    <w:rsid w:val="00F94B0D"/>
    <w:pPr>
      <w:keepLines/>
      <w:tabs>
        <w:tab w:val="left" w:pos="1260"/>
      </w:tabs>
      <w:overflowPunct w:val="0"/>
      <w:autoSpaceDE w:val="0"/>
      <w:autoSpaceDN w:val="0"/>
      <w:adjustRightInd w:val="0"/>
      <w:spacing w:before="300" w:after="240"/>
      <w:ind w:left="1260" w:hanging="1260"/>
      <w:jc w:val="center"/>
      <w:textAlignment w:val="baseline"/>
      <w:outlineLvl w:val="7"/>
    </w:pPr>
    <w:rPr>
      <w:rFonts w:ascii="Times" w:hAnsi="Times"/>
      <w:szCs w:val="20"/>
    </w:rPr>
  </w:style>
  <w:style w:type="character" w:customStyle="1" w:styleId="h8FIGURESChar">
    <w:name w:val="h8 FIGURES Char"/>
    <w:basedOn w:val="DefaultParagraphFont"/>
    <w:link w:val="h8FIGURES"/>
    <w:rsid w:val="00F94B0D"/>
    <w:rPr>
      <w:rFonts w:ascii="Times" w:eastAsia="Times New Roman" w:hAnsi="Times" w:cs="Times New Roman"/>
      <w:szCs w:val="20"/>
    </w:rPr>
  </w:style>
  <w:style w:type="character" w:customStyle="1" w:styleId="Heading2Char">
    <w:name w:val="Heading 2 Char"/>
    <w:basedOn w:val="DefaultParagraphFont"/>
    <w:link w:val="Heading2"/>
    <w:uiPriority w:val="9"/>
    <w:rsid w:val="004D3E8E"/>
    <w:rPr>
      <w:rFonts w:asciiTheme="majorHAnsi" w:hAnsiTheme="majorHAnsi" w:cs="Times New Roman"/>
      <w:b/>
      <w:sz w:val="24"/>
      <w:szCs w:val="24"/>
    </w:rPr>
  </w:style>
  <w:style w:type="character" w:styleId="Hyperlink">
    <w:name w:val="Hyperlink"/>
    <w:basedOn w:val="DefaultParagraphFont"/>
    <w:uiPriority w:val="99"/>
    <w:unhideWhenUsed/>
    <w:rsid w:val="00D72ED7"/>
    <w:rPr>
      <w:color w:val="0563C1"/>
      <w:u w:val="single"/>
    </w:rPr>
  </w:style>
  <w:style w:type="character" w:styleId="UnresolvedMention">
    <w:name w:val="Unresolved Mention"/>
    <w:basedOn w:val="DefaultParagraphFont"/>
    <w:uiPriority w:val="99"/>
    <w:semiHidden/>
    <w:unhideWhenUsed/>
    <w:rsid w:val="00B22B95"/>
    <w:rPr>
      <w:color w:val="605E5C"/>
      <w:shd w:val="clear" w:color="auto" w:fill="E1DFDD"/>
    </w:rPr>
  </w:style>
  <w:style w:type="paragraph" w:styleId="ListParagraph">
    <w:name w:val="List Paragraph"/>
    <w:basedOn w:val="Normal"/>
    <w:uiPriority w:val="34"/>
    <w:qFormat/>
    <w:rsid w:val="00532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fs\links\SON\NursingDean\Caring%20for%20the%20Caregiver\Grants\PCORI\Stakeholder%20Advisory%20Council\Meetings\utcaregiv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 Sara S</dc:creator>
  <cp:keywords/>
  <dc:description/>
  <cp:lastModifiedBy>Masoud, Sara S</cp:lastModifiedBy>
  <cp:revision>5</cp:revision>
  <dcterms:created xsi:type="dcterms:W3CDTF">2020-06-05T02:37:00Z</dcterms:created>
  <dcterms:modified xsi:type="dcterms:W3CDTF">2020-06-05T02:54:00Z</dcterms:modified>
</cp:coreProperties>
</file>