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3C176" w14:textId="5F46F663" w:rsidR="00A945BF" w:rsidRPr="006E519C" w:rsidRDefault="00A945BF" w:rsidP="00A945BF">
      <w:pPr>
        <w:pStyle w:val="Heading2"/>
        <w:spacing w:line="240" w:lineRule="auto"/>
        <w:jc w:val="center"/>
        <w:rPr>
          <w:rFonts w:asciiTheme="minorHAnsi" w:hAnsiTheme="minorHAnsi" w:cstheme="minorHAnsi"/>
          <w:color w:val="C00000"/>
        </w:rPr>
      </w:pPr>
      <w:r w:rsidRPr="006E519C">
        <w:rPr>
          <w:rFonts w:asciiTheme="minorHAnsi" w:hAnsiTheme="minorHAnsi" w:cstheme="minorHAnsi"/>
        </w:rPr>
        <w:t xml:space="preserve">Stakeholder Advisory Council Meeting </w:t>
      </w:r>
      <w:r w:rsidRPr="006E519C">
        <w:rPr>
          <w:rFonts w:asciiTheme="minorHAnsi" w:hAnsiTheme="minorHAnsi" w:cstheme="minorHAnsi"/>
        </w:rPr>
        <w:br/>
      </w:r>
      <w:r w:rsidR="0053321B">
        <w:rPr>
          <w:rFonts w:asciiTheme="minorHAnsi" w:hAnsiTheme="minorHAnsi" w:cstheme="minorHAnsi"/>
        </w:rPr>
        <w:t>Minutes</w:t>
      </w:r>
      <w:r w:rsidRPr="006E519C">
        <w:rPr>
          <w:rFonts w:asciiTheme="minorHAnsi" w:hAnsiTheme="minorHAnsi" w:cstheme="minorHAnsi"/>
        </w:rPr>
        <w:br/>
      </w:r>
      <w:r>
        <w:rPr>
          <w:rFonts w:asciiTheme="minorHAnsi" w:hAnsiTheme="minorHAnsi" w:cstheme="minorHAnsi"/>
          <w:color w:val="C00000"/>
        </w:rPr>
        <w:t>April 21</w:t>
      </w:r>
      <w:r w:rsidRPr="006E519C">
        <w:rPr>
          <w:rFonts w:asciiTheme="minorHAnsi" w:hAnsiTheme="minorHAnsi" w:cstheme="minorHAnsi"/>
          <w:color w:val="C00000"/>
        </w:rPr>
        <w:t>, 2020</w:t>
      </w:r>
    </w:p>
    <w:p w14:paraId="13F12721" w14:textId="4C727A44" w:rsidR="004579F1" w:rsidRDefault="009D061B"/>
    <w:p w14:paraId="1DF6E4D4" w14:textId="77777777" w:rsidR="0086734D" w:rsidRDefault="0086734D" w:rsidP="0086734D">
      <w:r w:rsidRPr="00B95D75">
        <w:rPr>
          <w:i/>
          <w:iCs/>
        </w:rPr>
        <w:t>Attendance</w:t>
      </w:r>
      <w:r>
        <w:t>:</w:t>
      </w:r>
    </w:p>
    <w:p w14:paraId="534A9CB0" w14:textId="77777777" w:rsidR="0086734D" w:rsidRDefault="0086734D" w:rsidP="0086734D">
      <w:pPr>
        <w:spacing w:after="0"/>
        <w:sectPr w:rsidR="0086734D">
          <w:pgSz w:w="12240" w:h="15840"/>
          <w:pgMar w:top="1440" w:right="1440" w:bottom="1440" w:left="1440" w:header="720" w:footer="720" w:gutter="0"/>
          <w:cols w:space="720"/>
          <w:docGrid w:linePitch="360"/>
        </w:sectPr>
      </w:pPr>
    </w:p>
    <w:p w14:paraId="7E2D24F7" w14:textId="333354D7" w:rsidR="0086734D" w:rsidRDefault="0086734D" w:rsidP="0086734D">
      <w:pPr>
        <w:spacing w:after="0"/>
      </w:pPr>
      <w:r>
        <w:t>Carole White</w:t>
      </w:r>
    </w:p>
    <w:p w14:paraId="24F022F3" w14:textId="77777777" w:rsidR="0086734D" w:rsidRDefault="0086734D" w:rsidP="0086734D">
      <w:pPr>
        <w:spacing w:after="0"/>
      </w:pPr>
      <w:r>
        <w:t>Sara Masoud</w:t>
      </w:r>
    </w:p>
    <w:p w14:paraId="2B798AA3" w14:textId="77777777" w:rsidR="0086734D" w:rsidRDefault="0086734D" w:rsidP="0086734D">
      <w:pPr>
        <w:spacing w:after="0"/>
      </w:pPr>
      <w:r>
        <w:t>Neela Patel</w:t>
      </w:r>
    </w:p>
    <w:p w14:paraId="70C85831" w14:textId="77777777" w:rsidR="0086734D" w:rsidRDefault="0086734D" w:rsidP="0086734D">
      <w:pPr>
        <w:spacing w:after="0"/>
      </w:pPr>
      <w:r>
        <w:t>Debbie James</w:t>
      </w:r>
    </w:p>
    <w:p w14:paraId="50EC4CDB" w14:textId="77777777" w:rsidR="0086734D" w:rsidRDefault="0086734D" w:rsidP="0086734D">
      <w:pPr>
        <w:spacing w:after="0"/>
      </w:pPr>
      <w:r>
        <w:t>Kylie Meyer</w:t>
      </w:r>
    </w:p>
    <w:p w14:paraId="144D4D8B" w14:textId="77777777" w:rsidR="0086734D" w:rsidRDefault="0086734D" w:rsidP="0086734D">
      <w:pPr>
        <w:spacing w:after="0"/>
      </w:pPr>
      <w:r>
        <w:t>Bill Zinsmeyer</w:t>
      </w:r>
    </w:p>
    <w:p w14:paraId="74A49B1E" w14:textId="77777777" w:rsidR="0086734D" w:rsidRDefault="0086734D" w:rsidP="0086734D">
      <w:pPr>
        <w:spacing w:after="0"/>
      </w:pPr>
      <w:r>
        <w:t>Janet Zinsmeyer</w:t>
      </w:r>
    </w:p>
    <w:p w14:paraId="69DFD4FE" w14:textId="77777777" w:rsidR="0086734D" w:rsidRDefault="0086734D" w:rsidP="0086734D">
      <w:pPr>
        <w:spacing w:after="0"/>
      </w:pPr>
      <w:r>
        <w:t xml:space="preserve">Sheran Rivette </w:t>
      </w:r>
    </w:p>
    <w:p w14:paraId="4AFB014B" w14:textId="77777777" w:rsidR="0086734D" w:rsidRDefault="0086734D" w:rsidP="0086734D">
      <w:pPr>
        <w:spacing w:after="0"/>
      </w:pPr>
      <w:r>
        <w:t>Ashlie Glassner</w:t>
      </w:r>
    </w:p>
    <w:p w14:paraId="1A6D7F1A" w14:textId="77777777" w:rsidR="0086734D" w:rsidRDefault="0086734D" w:rsidP="0086734D">
      <w:pPr>
        <w:spacing w:after="0"/>
      </w:pPr>
      <w:r>
        <w:t>James Butler</w:t>
      </w:r>
    </w:p>
    <w:p w14:paraId="75B1CEA6" w14:textId="77777777" w:rsidR="0086734D" w:rsidRDefault="0086734D" w:rsidP="0086734D">
      <w:pPr>
        <w:spacing w:after="0"/>
      </w:pPr>
      <w:r>
        <w:t>Yolanda Forney</w:t>
      </w:r>
    </w:p>
    <w:p w14:paraId="4151BE13" w14:textId="77777777" w:rsidR="0086734D" w:rsidRDefault="0086734D" w:rsidP="0086734D">
      <w:pPr>
        <w:spacing w:after="0"/>
      </w:pPr>
      <w:r>
        <w:t>Ginny Funk</w:t>
      </w:r>
    </w:p>
    <w:p w14:paraId="77F5BDD5" w14:textId="77777777" w:rsidR="0086734D" w:rsidRDefault="0086734D" w:rsidP="0086734D">
      <w:pPr>
        <w:spacing w:after="0"/>
      </w:pPr>
      <w:r>
        <w:t>Michael Foster</w:t>
      </w:r>
    </w:p>
    <w:p w14:paraId="298099E7" w14:textId="77777777" w:rsidR="0086734D" w:rsidRDefault="0086734D" w:rsidP="0086734D">
      <w:pPr>
        <w:spacing w:after="0"/>
      </w:pPr>
      <w:r>
        <w:t>Kiki Foster</w:t>
      </w:r>
    </w:p>
    <w:p w14:paraId="459D00C5" w14:textId="77777777" w:rsidR="0086734D" w:rsidRDefault="0086734D" w:rsidP="0086734D">
      <w:pPr>
        <w:spacing w:after="0"/>
      </w:pPr>
      <w:r>
        <w:t>Mayra Mendoza</w:t>
      </w:r>
    </w:p>
    <w:p w14:paraId="2A672C0B" w14:textId="77777777" w:rsidR="0086734D" w:rsidRDefault="0086734D">
      <w:pPr>
        <w:sectPr w:rsidR="0086734D" w:rsidSect="0086734D">
          <w:type w:val="continuous"/>
          <w:pgSz w:w="12240" w:h="15840"/>
          <w:pgMar w:top="1440" w:right="1440" w:bottom="1440" w:left="1440" w:header="720" w:footer="720" w:gutter="0"/>
          <w:cols w:num="2" w:space="720"/>
          <w:docGrid w:linePitch="360"/>
        </w:sectPr>
      </w:pPr>
    </w:p>
    <w:p w14:paraId="35CBF6F9" w14:textId="7069EAF2" w:rsidR="00A945BF" w:rsidRDefault="00A945BF"/>
    <w:p w14:paraId="46338C9D" w14:textId="469A46AE" w:rsidR="00A945BF" w:rsidRPr="00C505BD" w:rsidRDefault="00C505BD" w:rsidP="00C505BD">
      <w:pPr>
        <w:pStyle w:val="ListParagraph"/>
        <w:numPr>
          <w:ilvl w:val="0"/>
          <w:numId w:val="1"/>
        </w:numPr>
        <w:rPr>
          <w:b/>
          <w:bCs/>
        </w:rPr>
      </w:pPr>
      <w:r w:rsidRPr="00C505BD">
        <w:rPr>
          <w:b/>
          <w:bCs/>
        </w:rPr>
        <w:t>Check in with each other</w:t>
      </w:r>
    </w:p>
    <w:p w14:paraId="27965C07" w14:textId="5A912FCA" w:rsidR="00C505BD" w:rsidRPr="009D061B" w:rsidRDefault="00C505BD" w:rsidP="00C505BD">
      <w:pPr>
        <w:rPr>
          <w:color w:val="0070C0"/>
        </w:rPr>
      </w:pPr>
      <w:bookmarkStart w:id="0" w:name="_GoBack"/>
      <w:proofErr w:type="gramStart"/>
      <w:r w:rsidRPr="009D061B">
        <w:rPr>
          <w:color w:val="0070C0"/>
        </w:rPr>
        <w:t>The majority of</w:t>
      </w:r>
      <w:proofErr w:type="gramEnd"/>
      <w:r w:rsidRPr="009D061B">
        <w:rPr>
          <w:color w:val="0070C0"/>
        </w:rPr>
        <w:t xml:space="preserve"> these meeting was used to check in with each other since transitioning to COVID-19. Bill and Janet shared that they will be attending the weekly Alzheimer’s Association support groups online via Blue Jeans and Ginny shared that they are working to make them more easily accessible for everyone. </w:t>
      </w:r>
    </w:p>
    <w:p w14:paraId="590EC38B" w14:textId="73154E19" w:rsidR="00C505BD" w:rsidRPr="009D061B" w:rsidRDefault="00C505BD" w:rsidP="00C505BD">
      <w:pPr>
        <w:rPr>
          <w:color w:val="0070C0"/>
        </w:rPr>
      </w:pPr>
      <w:r w:rsidRPr="009D061B">
        <w:rPr>
          <w:color w:val="0070C0"/>
        </w:rPr>
        <w:t xml:space="preserve">Yolanda shared that there is a lot of stress and anxiety from families related to visiting their loved ones living in their memory care facility. </w:t>
      </w:r>
    </w:p>
    <w:p w14:paraId="247BBFE8" w14:textId="557AF7FA" w:rsidR="00C505BD" w:rsidRPr="009D061B" w:rsidRDefault="00C505BD" w:rsidP="00C505BD">
      <w:pPr>
        <w:rPr>
          <w:color w:val="0070C0"/>
        </w:rPr>
      </w:pPr>
      <w:r w:rsidRPr="009D061B">
        <w:rPr>
          <w:color w:val="0070C0"/>
        </w:rPr>
        <w:t xml:space="preserve">Mike and Kiki shared advice for the others about how they are coping with the pandemic. They have been gardening and going for a lot of walks together. They also visit Starbucks and pay in </w:t>
      </w:r>
      <w:proofErr w:type="gramStart"/>
      <w:r w:rsidRPr="009D061B">
        <w:rPr>
          <w:color w:val="0070C0"/>
        </w:rPr>
        <w:t>cash</w:t>
      </w:r>
      <w:proofErr w:type="gramEnd"/>
      <w:r w:rsidRPr="009D061B">
        <w:rPr>
          <w:color w:val="0070C0"/>
        </w:rPr>
        <w:t xml:space="preserve"> so they don’t have to touch anything that was touched by several other people. </w:t>
      </w:r>
    </w:p>
    <w:p w14:paraId="6988250F" w14:textId="42A248D0" w:rsidR="00C505BD" w:rsidRPr="009D061B" w:rsidRDefault="00C505BD" w:rsidP="00C505BD">
      <w:pPr>
        <w:rPr>
          <w:color w:val="0070C0"/>
        </w:rPr>
      </w:pPr>
      <w:r w:rsidRPr="009D061B">
        <w:rPr>
          <w:color w:val="0070C0"/>
        </w:rPr>
        <w:t xml:space="preserve">Mayra shared that she is caring for both her parents but seems like she is getting more help than ever from her other family members. She feels as though the world is slowing down to the pace of her parents who are living with dementia. </w:t>
      </w:r>
    </w:p>
    <w:bookmarkEnd w:id="0"/>
    <w:p w14:paraId="49781AB8" w14:textId="77777777" w:rsidR="00C505BD" w:rsidRDefault="00C505BD" w:rsidP="00C505BD"/>
    <w:p w14:paraId="1CCB74D6" w14:textId="77777777" w:rsidR="00C505BD" w:rsidRPr="00C505BD" w:rsidRDefault="00C505BD" w:rsidP="00C505BD">
      <w:pPr>
        <w:pStyle w:val="PlainText"/>
        <w:numPr>
          <w:ilvl w:val="0"/>
          <w:numId w:val="1"/>
        </w:numPr>
        <w:rPr>
          <w:b/>
          <w:bCs/>
        </w:rPr>
      </w:pPr>
      <w:r w:rsidRPr="00C505BD">
        <w:rPr>
          <w:b/>
          <w:bCs/>
        </w:rPr>
        <w:t>Adapting the project for COVID-19</w:t>
      </w:r>
    </w:p>
    <w:p w14:paraId="55EE5ACD" w14:textId="77777777" w:rsidR="009D061B" w:rsidRPr="009D061B" w:rsidRDefault="00C505BD" w:rsidP="00C505BD">
      <w:pPr>
        <w:pStyle w:val="PlainText"/>
        <w:rPr>
          <w:color w:val="0070C0"/>
        </w:rPr>
      </w:pPr>
      <w:r>
        <w:br/>
      </w:r>
      <w:r w:rsidR="009D061B" w:rsidRPr="009D061B">
        <w:rPr>
          <w:color w:val="0070C0"/>
        </w:rPr>
        <w:t xml:space="preserve">The group discussed applying for an enhancement award and what they think the project should focus on. Everyone reacted positively to Carole’s suggestion to administer a survey to learn more about the experiences of people living with dementia and family caregivers during COVID-19. </w:t>
      </w:r>
    </w:p>
    <w:p w14:paraId="06D69242" w14:textId="77777777" w:rsidR="009D061B" w:rsidRPr="009D061B" w:rsidRDefault="009D061B" w:rsidP="00C505BD">
      <w:pPr>
        <w:pStyle w:val="PlainText"/>
        <w:rPr>
          <w:color w:val="0070C0"/>
        </w:rPr>
      </w:pPr>
    </w:p>
    <w:p w14:paraId="1E901244" w14:textId="338196A1" w:rsidR="00A945BF" w:rsidRPr="009D061B" w:rsidRDefault="009D061B" w:rsidP="00C505BD">
      <w:pPr>
        <w:pStyle w:val="PlainText"/>
        <w:rPr>
          <w:color w:val="0070C0"/>
        </w:rPr>
      </w:pPr>
      <w:r w:rsidRPr="009D061B">
        <w:rPr>
          <w:color w:val="0070C0"/>
        </w:rPr>
        <w:t xml:space="preserve">Carole and Sara will keep the group up to date with the progress of the application. </w:t>
      </w:r>
    </w:p>
    <w:p w14:paraId="0D7C6BF8" w14:textId="7946B586" w:rsidR="009D061B" w:rsidRDefault="009D061B" w:rsidP="00C505BD">
      <w:pPr>
        <w:pStyle w:val="PlainText"/>
      </w:pPr>
    </w:p>
    <w:p w14:paraId="28AECADF" w14:textId="102FCF24" w:rsidR="009D061B" w:rsidRPr="009D061B" w:rsidRDefault="009D061B" w:rsidP="009D061B">
      <w:pPr>
        <w:pStyle w:val="PlainText"/>
        <w:numPr>
          <w:ilvl w:val="0"/>
          <w:numId w:val="1"/>
        </w:numPr>
        <w:rPr>
          <w:b/>
          <w:bCs/>
        </w:rPr>
      </w:pPr>
      <w:r w:rsidRPr="009D061B">
        <w:rPr>
          <w:b/>
          <w:bCs/>
        </w:rPr>
        <w:t>PCORI project for Hispanic/Latinx engagement</w:t>
      </w:r>
      <w:r w:rsidRPr="009D061B">
        <w:rPr>
          <w:b/>
          <w:bCs/>
        </w:rPr>
        <w:br/>
      </w:r>
    </w:p>
    <w:p w14:paraId="6C07F1A5" w14:textId="50EF878B" w:rsidR="009D061B" w:rsidRPr="009D061B" w:rsidRDefault="009D061B" w:rsidP="009D061B">
      <w:pPr>
        <w:pStyle w:val="PlainText"/>
        <w:rPr>
          <w:color w:val="0070C0"/>
        </w:rPr>
      </w:pPr>
      <w:r w:rsidRPr="009D061B">
        <w:rPr>
          <w:color w:val="0070C0"/>
        </w:rPr>
        <w:lastRenderedPageBreak/>
        <w:t>Carole and Sara have drafted an LOI to submit by May 1</w:t>
      </w:r>
      <w:r w:rsidRPr="009D061B">
        <w:rPr>
          <w:color w:val="0070C0"/>
          <w:vertAlign w:val="superscript"/>
        </w:rPr>
        <w:t>st</w:t>
      </w:r>
      <w:r w:rsidRPr="009D061B">
        <w:rPr>
          <w:color w:val="0070C0"/>
        </w:rPr>
        <w:t xml:space="preserve"> for a project to engage Latinx communities in PCOR. The project is built around awareness and education around brain health by connecting with Community Health Workers who would connect with the communities of South Texas. </w:t>
      </w:r>
    </w:p>
    <w:p w14:paraId="4CF0A44A" w14:textId="152A6448" w:rsidR="00A945BF" w:rsidRPr="009D061B" w:rsidRDefault="00A945BF">
      <w:pPr>
        <w:rPr>
          <w:color w:val="0070C0"/>
        </w:rPr>
      </w:pPr>
    </w:p>
    <w:p w14:paraId="1655ED95" w14:textId="1DDDD333" w:rsidR="009D061B" w:rsidRPr="009D061B" w:rsidRDefault="009D061B">
      <w:pPr>
        <w:rPr>
          <w:color w:val="0070C0"/>
        </w:rPr>
      </w:pPr>
      <w:r w:rsidRPr="009D061B">
        <w:rPr>
          <w:color w:val="0070C0"/>
        </w:rPr>
        <w:t xml:space="preserve">The idea came out of the SAC meetings when discussion continually took place around the people who were “not at the table”. How do we get people involved in projects like this when they don’t even know they need help yet. </w:t>
      </w:r>
    </w:p>
    <w:p w14:paraId="4795076E" w14:textId="3CEE019C" w:rsidR="009D061B" w:rsidRPr="009D061B" w:rsidRDefault="009D061B">
      <w:pPr>
        <w:rPr>
          <w:color w:val="0070C0"/>
        </w:rPr>
      </w:pPr>
      <w:r w:rsidRPr="009D061B">
        <w:rPr>
          <w:color w:val="0070C0"/>
        </w:rPr>
        <w:t xml:space="preserve">Several SAC members offered to continue their work as councilmembers if the project gets funded. </w:t>
      </w:r>
    </w:p>
    <w:sectPr w:rsidR="009D061B" w:rsidRPr="009D061B" w:rsidSect="0086734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F0C10"/>
    <w:multiLevelType w:val="hybridMultilevel"/>
    <w:tmpl w:val="8C7E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BF"/>
    <w:rsid w:val="0053321B"/>
    <w:rsid w:val="0086734D"/>
    <w:rsid w:val="009D061B"/>
    <w:rsid w:val="00A945BF"/>
    <w:rsid w:val="00C01E10"/>
    <w:rsid w:val="00C505BD"/>
    <w:rsid w:val="00C64C73"/>
    <w:rsid w:val="00CF7769"/>
    <w:rsid w:val="00D459A2"/>
    <w:rsid w:val="00E7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14C2"/>
  <w15:chartTrackingRefBased/>
  <w15:docId w15:val="{1DE54F4D-5FD9-49A1-B3FD-4A880D52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45BF"/>
    <w:pPr>
      <w:tabs>
        <w:tab w:val="left" w:pos="2448"/>
      </w:tabs>
      <w:spacing w:after="0" w:line="276" w:lineRule="auto"/>
      <w:outlineLvl w:val="1"/>
    </w:pPr>
    <w:rPr>
      <w:rFonts w:asciiTheme="majorHAnsi" w:eastAsia="Times New Roman" w:hAnsiTheme="majorHAns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945B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A945BF"/>
    <w:rPr>
      <w:rFonts w:ascii="Calibri" w:eastAsia="Times New Roman" w:hAnsi="Calibri" w:cs="Times New Roman"/>
      <w:szCs w:val="21"/>
    </w:rPr>
  </w:style>
  <w:style w:type="character" w:customStyle="1" w:styleId="Heading2Char">
    <w:name w:val="Heading 2 Char"/>
    <w:basedOn w:val="DefaultParagraphFont"/>
    <w:link w:val="Heading2"/>
    <w:uiPriority w:val="9"/>
    <w:rsid w:val="00A945BF"/>
    <w:rPr>
      <w:rFonts w:asciiTheme="majorHAnsi" w:eastAsia="Times New Roman" w:hAnsiTheme="majorHAnsi" w:cs="Times New Roman"/>
      <w:b/>
      <w:sz w:val="24"/>
      <w:szCs w:val="24"/>
    </w:rPr>
  </w:style>
  <w:style w:type="paragraph" w:styleId="ListParagraph">
    <w:name w:val="List Paragraph"/>
    <w:basedOn w:val="Normal"/>
    <w:uiPriority w:val="34"/>
    <w:qFormat/>
    <w:rsid w:val="00C50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7</cp:revision>
  <dcterms:created xsi:type="dcterms:W3CDTF">2020-07-28T14:42:00Z</dcterms:created>
  <dcterms:modified xsi:type="dcterms:W3CDTF">2020-07-28T16:39:00Z</dcterms:modified>
</cp:coreProperties>
</file>